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1FC" w:rsidRDefault="009D61FC" w:rsidP="009D61FC">
      <w:pPr>
        <w:jc w:val="both"/>
        <w:rPr>
          <w:rFonts w:ascii="Times New Roman" w:hAnsi="Times New Roman" w:cs="Times New Roman"/>
          <w:bCs/>
        </w:rPr>
      </w:pPr>
      <w:r w:rsidRPr="009D61FC">
        <w:rPr>
          <w:rFonts w:ascii="Times New Roman" w:hAnsi="Times New Roman" w:cs="Times New Roman"/>
          <w:b/>
          <w:bCs/>
        </w:rPr>
        <w:t>VZN</w:t>
      </w:r>
      <w:r w:rsidR="00ED4817">
        <w:rPr>
          <w:rFonts w:ascii="Times New Roman" w:hAnsi="Times New Roman" w:cs="Times New Roman"/>
          <w:b/>
          <w:bCs/>
        </w:rPr>
        <w:t xml:space="preserve"> č. 1/2015 </w:t>
      </w:r>
      <w:r w:rsidRPr="009D61FC">
        <w:rPr>
          <w:rFonts w:ascii="Times New Roman" w:hAnsi="Times New Roman" w:cs="Times New Roman"/>
          <w:b/>
          <w:bCs/>
        </w:rPr>
        <w:t xml:space="preserve"> vyvesen</w:t>
      </w:r>
      <w:r w:rsidR="00ED4817">
        <w:rPr>
          <w:rFonts w:ascii="Times New Roman" w:hAnsi="Times New Roman" w:cs="Times New Roman"/>
          <w:b/>
          <w:bCs/>
        </w:rPr>
        <w:t>é</w:t>
      </w:r>
      <w:r w:rsidRPr="009D61FC">
        <w:rPr>
          <w:rFonts w:ascii="Times New Roman" w:hAnsi="Times New Roman" w:cs="Times New Roman"/>
          <w:b/>
          <w:bCs/>
        </w:rPr>
        <w:t xml:space="preserve"> na úradnej tabuli v obci Dobrá Voda dňa</w:t>
      </w:r>
      <w:r>
        <w:rPr>
          <w:rFonts w:ascii="Times New Roman" w:hAnsi="Times New Roman" w:cs="Times New Roman"/>
          <w:bCs/>
        </w:rPr>
        <w:tab/>
        <w:t xml:space="preserve">            </w:t>
      </w:r>
      <w:r w:rsidR="00ED4817">
        <w:rPr>
          <w:rFonts w:ascii="Times New Roman" w:hAnsi="Times New Roman" w:cs="Times New Roman"/>
          <w:bCs/>
        </w:rPr>
        <w:t xml:space="preserve">      </w:t>
      </w:r>
      <w:r>
        <w:rPr>
          <w:rFonts w:ascii="Times New Roman" w:hAnsi="Times New Roman" w:cs="Times New Roman"/>
          <w:bCs/>
        </w:rPr>
        <w:t xml:space="preserve"> </w:t>
      </w:r>
      <w:r w:rsidR="000B2C42">
        <w:rPr>
          <w:rFonts w:ascii="Times New Roman" w:hAnsi="Times New Roman" w:cs="Times New Roman"/>
          <w:bCs/>
        </w:rPr>
        <w:tab/>
      </w:r>
      <w:r w:rsidR="00B34935">
        <w:rPr>
          <w:rFonts w:ascii="Times New Roman" w:hAnsi="Times New Roman" w:cs="Times New Roman"/>
          <w:bCs/>
        </w:rPr>
        <w:t>25.3.2015</w:t>
      </w:r>
    </w:p>
    <w:p w:rsidR="00ED4817" w:rsidRDefault="009D61FC" w:rsidP="009D61FC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VZN </w:t>
      </w:r>
      <w:r w:rsidR="00ED4817">
        <w:rPr>
          <w:rFonts w:ascii="Times New Roman" w:hAnsi="Times New Roman" w:cs="Times New Roman"/>
          <w:b/>
          <w:bCs/>
        </w:rPr>
        <w:t>č.</w:t>
      </w:r>
      <w:r w:rsidR="0027713A">
        <w:rPr>
          <w:rFonts w:ascii="Times New Roman" w:hAnsi="Times New Roman" w:cs="Times New Roman"/>
          <w:b/>
          <w:bCs/>
        </w:rPr>
        <w:t xml:space="preserve"> </w:t>
      </w:r>
      <w:r w:rsidR="00ED4817">
        <w:rPr>
          <w:rFonts w:ascii="Times New Roman" w:hAnsi="Times New Roman" w:cs="Times New Roman"/>
          <w:b/>
          <w:bCs/>
        </w:rPr>
        <w:t xml:space="preserve">1/2015 </w:t>
      </w:r>
      <w:r>
        <w:rPr>
          <w:rFonts w:ascii="Times New Roman" w:hAnsi="Times New Roman" w:cs="Times New Roman"/>
          <w:b/>
          <w:bCs/>
        </w:rPr>
        <w:t>zverejnen</w:t>
      </w:r>
      <w:r w:rsidR="00ED4817">
        <w:rPr>
          <w:rFonts w:ascii="Times New Roman" w:hAnsi="Times New Roman" w:cs="Times New Roman"/>
          <w:b/>
          <w:bCs/>
        </w:rPr>
        <w:t>é</w:t>
      </w:r>
      <w:r>
        <w:rPr>
          <w:rFonts w:ascii="Times New Roman" w:hAnsi="Times New Roman" w:cs="Times New Roman"/>
          <w:b/>
          <w:bCs/>
        </w:rPr>
        <w:t xml:space="preserve"> na internetovej stránke obce Dobrá Voda           </w:t>
      </w:r>
      <w:r w:rsidR="00ED481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</w:t>
      </w:r>
      <w:r w:rsidR="00ED4817">
        <w:rPr>
          <w:rFonts w:ascii="Times New Roman" w:hAnsi="Times New Roman" w:cs="Times New Roman"/>
          <w:b/>
          <w:bCs/>
        </w:rPr>
        <w:t xml:space="preserve"> </w:t>
      </w:r>
      <w:r w:rsidR="000B2C42">
        <w:rPr>
          <w:rFonts w:ascii="Times New Roman" w:hAnsi="Times New Roman" w:cs="Times New Roman"/>
          <w:b/>
          <w:bCs/>
        </w:rPr>
        <w:tab/>
      </w:r>
      <w:r w:rsidR="00B34935" w:rsidRPr="00B34935">
        <w:rPr>
          <w:rFonts w:ascii="Times New Roman" w:hAnsi="Times New Roman" w:cs="Times New Roman"/>
          <w:bCs/>
        </w:rPr>
        <w:t>25.3.2015</w:t>
      </w:r>
    </w:p>
    <w:p w:rsidR="009D61FC" w:rsidRDefault="009D61FC" w:rsidP="009D61FC">
      <w:pPr>
        <w:jc w:val="both"/>
        <w:rPr>
          <w:szCs w:val="24"/>
        </w:rPr>
      </w:pPr>
      <w:r w:rsidRPr="009D61FC">
        <w:rPr>
          <w:rFonts w:ascii="Times New Roman" w:hAnsi="Times New Roman" w:cs="Times New Roman"/>
          <w:b/>
          <w:bCs/>
        </w:rPr>
        <w:t xml:space="preserve">VZN </w:t>
      </w:r>
      <w:r w:rsidR="00ED4817">
        <w:rPr>
          <w:rFonts w:ascii="Times New Roman" w:hAnsi="Times New Roman" w:cs="Times New Roman"/>
          <w:b/>
          <w:bCs/>
        </w:rPr>
        <w:t xml:space="preserve">nadobúda účinnosť </w:t>
      </w:r>
      <w:r w:rsidRPr="009D61FC">
        <w:rPr>
          <w:rFonts w:ascii="Times New Roman" w:hAnsi="Times New Roman" w:cs="Times New Roman"/>
          <w:b/>
          <w:bCs/>
        </w:rPr>
        <w:t>dňa</w:t>
      </w:r>
      <w:r w:rsidRPr="009D61FC">
        <w:rPr>
          <w:rFonts w:ascii="Times New Roman" w:hAnsi="Times New Roman" w:cs="Times New Roman"/>
          <w:bCs/>
        </w:rPr>
        <w:t xml:space="preserve"> </w:t>
      </w:r>
      <w:r w:rsidR="00ED4817">
        <w:rPr>
          <w:rFonts w:ascii="Times New Roman" w:hAnsi="Times New Roman" w:cs="Times New Roman"/>
          <w:bCs/>
        </w:rPr>
        <w:t xml:space="preserve">                                                                  </w:t>
      </w:r>
      <w:r w:rsidRPr="009D61FC">
        <w:rPr>
          <w:rFonts w:ascii="Times New Roman" w:hAnsi="Times New Roman" w:cs="Times New Roman"/>
          <w:bCs/>
        </w:rPr>
        <w:tab/>
      </w:r>
      <w:r w:rsidR="00ED4817">
        <w:rPr>
          <w:rFonts w:ascii="Times New Roman" w:hAnsi="Times New Roman" w:cs="Times New Roman"/>
          <w:bCs/>
        </w:rPr>
        <w:t xml:space="preserve">      </w:t>
      </w:r>
      <w:r w:rsidR="00B34935">
        <w:rPr>
          <w:rFonts w:ascii="Times New Roman" w:hAnsi="Times New Roman" w:cs="Times New Roman"/>
          <w:bCs/>
        </w:rPr>
        <w:t xml:space="preserve">  </w:t>
      </w:r>
      <w:r w:rsidR="000B2C42">
        <w:rPr>
          <w:rFonts w:ascii="Times New Roman" w:hAnsi="Times New Roman" w:cs="Times New Roman"/>
          <w:bCs/>
        </w:rPr>
        <w:tab/>
        <w:t xml:space="preserve"> </w:t>
      </w:r>
      <w:r w:rsidR="00ED4817">
        <w:rPr>
          <w:rFonts w:ascii="Times New Roman" w:hAnsi="Times New Roman" w:cs="Times New Roman"/>
          <w:bCs/>
        </w:rPr>
        <w:t xml:space="preserve"> </w:t>
      </w:r>
      <w:r w:rsidR="00B34935">
        <w:rPr>
          <w:rFonts w:ascii="Times New Roman" w:hAnsi="Times New Roman" w:cs="Times New Roman"/>
          <w:bCs/>
        </w:rPr>
        <w:t>9.4.2015</w:t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</w:p>
    <w:p w:rsidR="001C49B1" w:rsidRPr="00080943" w:rsidRDefault="001C49B1" w:rsidP="00DC0299">
      <w:pPr>
        <w:spacing w:before="60" w:after="60"/>
        <w:jc w:val="center"/>
        <w:rPr>
          <w:rFonts w:ascii="Times New Roman" w:hAnsi="Times New Roman" w:cs="Times New Roman"/>
          <w:sz w:val="28"/>
          <w:szCs w:val="28"/>
        </w:rPr>
      </w:pPr>
    </w:p>
    <w:p w:rsidR="007D4AB5" w:rsidRPr="00080943" w:rsidRDefault="00A57100" w:rsidP="00DC0299">
      <w:pPr>
        <w:spacing w:before="60" w:after="60"/>
        <w:jc w:val="center"/>
        <w:rPr>
          <w:rFonts w:ascii="Times New Roman" w:hAnsi="Times New Roman" w:cs="Times New Roman"/>
          <w:sz w:val="28"/>
          <w:szCs w:val="28"/>
        </w:rPr>
      </w:pPr>
      <w:r w:rsidRPr="00080943">
        <w:rPr>
          <w:rFonts w:ascii="Times New Roman" w:hAnsi="Times New Roman" w:cs="Times New Roman"/>
          <w:sz w:val="28"/>
          <w:szCs w:val="28"/>
        </w:rPr>
        <w:t>Obecné zastupiteľstvo v Dobrej Vode</w:t>
      </w:r>
    </w:p>
    <w:p w:rsidR="007D4AB5" w:rsidRPr="00154391" w:rsidRDefault="007D4AB5" w:rsidP="00DC0299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154391">
        <w:rPr>
          <w:rFonts w:ascii="Times New Roman" w:hAnsi="Times New Roman" w:cs="Times New Roman"/>
          <w:sz w:val="24"/>
          <w:szCs w:val="24"/>
        </w:rPr>
        <w:t xml:space="preserve">- </w:t>
      </w:r>
      <w:r w:rsidR="00A57100" w:rsidRPr="00154391">
        <w:rPr>
          <w:rFonts w:ascii="Times New Roman" w:hAnsi="Times New Roman" w:cs="Times New Roman"/>
          <w:sz w:val="24"/>
          <w:szCs w:val="24"/>
        </w:rPr>
        <w:t xml:space="preserve">na základe samosprávnej pôsobnosti podľa § 4 ods.1 a § 6 ods.1 zákona o obecnom zriadení č. 369/1990 Zb. v znení neskorších predpisov </w:t>
      </w:r>
      <w:r w:rsidRPr="00154391">
        <w:rPr>
          <w:rFonts w:ascii="Times New Roman" w:hAnsi="Times New Roman" w:cs="Times New Roman"/>
          <w:sz w:val="24"/>
          <w:szCs w:val="24"/>
        </w:rPr>
        <w:t>a podľa § 3 o</w:t>
      </w:r>
      <w:bookmarkStart w:id="0" w:name="_GoBack"/>
      <w:bookmarkEnd w:id="0"/>
      <w:r w:rsidRPr="00154391">
        <w:rPr>
          <w:rFonts w:ascii="Times New Roman" w:hAnsi="Times New Roman" w:cs="Times New Roman"/>
          <w:sz w:val="24"/>
          <w:szCs w:val="24"/>
        </w:rPr>
        <w:t xml:space="preserve">ds. </w:t>
      </w:r>
      <w:r w:rsidR="00A23BD8" w:rsidRPr="00047E77">
        <w:rPr>
          <w:rFonts w:ascii="Times New Roman" w:hAnsi="Times New Roman" w:cs="Times New Roman"/>
          <w:sz w:val="24"/>
          <w:szCs w:val="24"/>
        </w:rPr>
        <w:t>8</w:t>
      </w:r>
      <w:r w:rsidRPr="00047E77">
        <w:rPr>
          <w:rFonts w:ascii="Times New Roman" w:hAnsi="Times New Roman" w:cs="Times New Roman"/>
          <w:sz w:val="24"/>
          <w:szCs w:val="24"/>
        </w:rPr>
        <w:t xml:space="preserve"> </w:t>
      </w:r>
      <w:r w:rsidRPr="00154391">
        <w:rPr>
          <w:rFonts w:ascii="Times New Roman" w:hAnsi="Times New Roman" w:cs="Times New Roman"/>
          <w:sz w:val="24"/>
          <w:szCs w:val="24"/>
        </w:rPr>
        <w:t>zák. č. 178/1998 Z.</w:t>
      </w:r>
      <w:r w:rsidR="0027713A">
        <w:rPr>
          <w:rFonts w:ascii="Times New Roman" w:hAnsi="Times New Roman" w:cs="Times New Roman"/>
          <w:sz w:val="24"/>
          <w:szCs w:val="24"/>
        </w:rPr>
        <w:t xml:space="preserve"> </w:t>
      </w:r>
      <w:r w:rsidRPr="00154391">
        <w:rPr>
          <w:rFonts w:ascii="Times New Roman" w:hAnsi="Times New Roman" w:cs="Times New Roman"/>
          <w:sz w:val="24"/>
          <w:szCs w:val="24"/>
        </w:rPr>
        <w:t xml:space="preserve">z. o podmienkach predaja výrobkov a poskytovania služieb na trhových miestach v znení neskorších predpisov </w:t>
      </w:r>
      <w:r w:rsidR="007D1FB2" w:rsidRPr="00154391">
        <w:rPr>
          <w:rFonts w:ascii="Times New Roman" w:hAnsi="Times New Roman" w:cs="Times New Roman"/>
          <w:sz w:val="24"/>
          <w:szCs w:val="24"/>
        </w:rPr>
        <w:t>-</w:t>
      </w:r>
    </w:p>
    <w:p w:rsidR="00A57100" w:rsidRPr="00154391" w:rsidRDefault="00A57100" w:rsidP="00DC0299">
      <w:pPr>
        <w:spacing w:before="60" w:after="60"/>
        <w:jc w:val="center"/>
        <w:rPr>
          <w:rFonts w:ascii="Times New Roman" w:hAnsi="Times New Roman" w:cs="Times New Roman"/>
          <w:sz w:val="24"/>
          <w:szCs w:val="24"/>
        </w:rPr>
      </w:pPr>
      <w:r w:rsidRPr="00154391">
        <w:rPr>
          <w:rFonts w:ascii="Times New Roman" w:hAnsi="Times New Roman" w:cs="Times New Roman"/>
          <w:sz w:val="24"/>
          <w:szCs w:val="24"/>
        </w:rPr>
        <w:t xml:space="preserve">prijalo dňa </w:t>
      </w:r>
      <w:r w:rsidR="00A16414">
        <w:rPr>
          <w:rFonts w:ascii="Times New Roman" w:hAnsi="Times New Roman" w:cs="Times New Roman"/>
          <w:sz w:val="24"/>
          <w:szCs w:val="24"/>
        </w:rPr>
        <w:t>24.3.2015</w:t>
      </w:r>
    </w:p>
    <w:p w:rsidR="00A57100" w:rsidRPr="00A16414" w:rsidRDefault="0027713A" w:rsidP="00A16414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414">
        <w:rPr>
          <w:rFonts w:ascii="Times New Roman" w:hAnsi="Times New Roman" w:cs="Times New Roman"/>
          <w:b/>
          <w:sz w:val="28"/>
          <w:szCs w:val="28"/>
        </w:rPr>
        <w:t>V</w:t>
      </w:r>
      <w:r w:rsidR="00C8173F" w:rsidRPr="00A16414">
        <w:rPr>
          <w:rFonts w:ascii="Times New Roman" w:hAnsi="Times New Roman" w:cs="Times New Roman"/>
          <w:b/>
          <w:sz w:val="28"/>
          <w:szCs w:val="28"/>
        </w:rPr>
        <w:t>šeobecne záväzné nariadeni</w:t>
      </w:r>
      <w:r w:rsidRPr="00A16414">
        <w:rPr>
          <w:rFonts w:ascii="Times New Roman" w:hAnsi="Times New Roman" w:cs="Times New Roman"/>
          <w:b/>
          <w:sz w:val="28"/>
          <w:szCs w:val="28"/>
        </w:rPr>
        <w:t>e</w:t>
      </w:r>
      <w:r w:rsidR="00A57100" w:rsidRPr="00A16414">
        <w:rPr>
          <w:rFonts w:ascii="Times New Roman" w:hAnsi="Times New Roman" w:cs="Times New Roman"/>
          <w:b/>
          <w:sz w:val="28"/>
          <w:szCs w:val="28"/>
        </w:rPr>
        <w:t xml:space="preserve"> č. </w:t>
      </w:r>
      <w:r w:rsidR="00C8173F" w:rsidRPr="00A16414">
        <w:rPr>
          <w:rFonts w:ascii="Times New Roman" w:hAnsi="Times New Roman" w:cs="Times New Roman"/>
          <w:b/>
          <w:sz w:val="28"/>
          <w:szCs w:val="28"/>
        </w:rPr>
        <w:t>1</w:t>
      </w:r>
      <w:r w:rsidR="00A57100" w:rsidRPr="00A16414">
        <w:rPr>
          <w:rFonts w:ascii="Times New Roman" w:hAnsi="Times New Roman" w:cs="Times New Roman"/>
          <w:b/>
          <w:sz w:val="28"/>
          <w:szCs w:val="28"/>
        </w:rPr>
        <w:t>/201</w:t>
      </w:r>
      <w:r w:rsidR="00C8173F" w:rsidRPr="00A16414">
        <w:rPr>
          <w:rFonts w:ascii="Times New Roman" w:hAnsi="Times New Roman" w:cs="Times New Roman"/>
          <w:b/>
          <w:sz w:val="28"/>
          <w:szCs w:val="28"/>
        </w:rPr>
        <w:t>5</w:t>
      </w:r>
    </w:p>
    <w:p w:rsidR="00A57100" w:rsidRPr="00A16414" w:rsidRDefault="007D4AB5" w:rsidP="00A16414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  <w:highlight w:val="cyan"/>
        </w:rPr>
      </w:pPr>
      <w:r w:rsidRPr="00A16414">
        <w:rPr>
          <w:rFonts w:ascii="Times New Roman" w:hAnsi="Times New Roman" w:cs="Times New Roman"/>
          <w:b/>
          <w:sz w:val="28"/>
          <w:szCs w:val="28"/>
        </w:rPr>
        <w:t>o podmienkach predaja výrobkov a poskytovania služieb na trhových miestach</w:t>
      </w:r>
      <w:r w:rsidR="007D108D" w:rsidRPr="00A16414">
        <w:rPr>
          <w:rFonts w:ascii="Times New Roman" w:hAnsi="Times New Roman" w:cs="Times New Roman"/>
          <w:b/>
          <w:sz w:val="28"/>
          <w:szCs w:val="28"/>
        </w:rPr>
        <w:t xml:space="preserve"> a trhový poriadok v obci Dobrá Voda</w:t>
      </w:r>
    </w:p>
    <w:p w:rsidR="00B41659" w:rsidRPr="00A16414" w:rsidRDefault="00B41659" w:rsidP="00DC0299">
      <w:pPr>
        <w:spacing w:before="60" w:after="60"/>
        <w:jc w:val="center"/>
        <w:rPr>
          <w:rFonts w:ascii="Times New Roman" w:hAnsi="Times New Roman" w:cs="Times New Roman"/>
          <w:sz w:val="28"/>
          <w:szCs w:val="28"/>
        </w:rPr>
      </w:pPr>
    </w:p>
    <w:p w:rsidR="007D1FB2" w:rsidRPr="00154391" w:rsidRDefault="007D1FB2" w:rsidP="00DC0299">
      <w:pPr>
        <w:spacing w:before="60" w:after="60"/>
        <w:jc w:val="center"/>
        <w:rPr>
          <w:rFonts w:ascii="Times New Roman" w:hAnsi="Times New Roman" w:cs="Times New Roman"/>
          <w:sz w:val="24"/>
          <w:szCs w:val="24"/>
        </w:rPr>
      </w:pPr>
      <w:r w:rsidRPr="00154391">
        <w:rPr>
          <w:rFonts w:ascii="Times New Roman" w:hAnsi="Times New Roman" w:cs="Times New Roman"/>
          <w:sz w:val="24"/>
          <w:szCs w:val="24"/>
        </w:rPr>
        <w:t>§ 1</w:t>
      </w:r>
    </w:p>
    <w:p w:rsidR="0050100A" w:rsidRPr="00E50681" w:rsidRDefault="0050100A" w:rsidP="00DC0299">
      <w:pPr>
        <w:spacing w:before="60"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681">
        <w:rPr>
          <w:rFonts w:ascii="Times New Roman" w:hAnsi="Times New Roman" w:cs="Times New Roman"/>
          <w:b/>
          <w:sz w:val="24"/>
          <w:szCs w:val="24"/>
        </w:rPr>
        <w:t>Úvodné ustanovenie</w:t>
      </w:r>
    </w:p>
    <w:p w:rsidR="00785C30" w:rsidRPr="00154391" w:rsidRDefault="00154391" w:rsidP="00DC029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391">
        <w:rPr>
          <w:rFonts w:ascii="Times New Roman" w:hAnsi="Times New Roman" w:cs="Times New Roman"/>
          <w:sz w:val="24"/>
          <w:szCs w:val="24"/>
        </w:rPr>
        <w:t>Týmto</w:t>
      </w:r>
      <w:r w:rsidR="007D1FB2" w:rsidRPr="00154391">
        <w:rPr>
          <w:rFonts w:ascii="Times New Roman" w:hAnsi="Times New Roman" w:cs="Times New Roman"/>
          <w:sz w:val="24"/>
          <w:szCs w:val="24"/>
        </w:rPr>
        <w:t xml:space="preserve"> všeobecne záväzným nariadením (ďalej len „nariadenie”</w:t>
      </w:r>
      <w:r w:rsidR="0050100A" w:rsidRPr="00154391">
        <w:rPr>
          <w:rFonts w:ascii="Times New Roman" w:hAnsi="Times New Roman" w:cs="Times New Roman"/>
          <w:sz w:val="24"/>
          <w:szCs w:val="24"/>
        </w:rPr>
        <w:t>) sa upra</w:t>
      </w:r>
      <w:r w:rsidR="009A15D3">
        <w:rPr>
          <w:rFonts w:ascii="Times New Roman" w:hAnsi="Times New Roman" w:cs="Times New Roman"/>
          <w:sz w:val="24"/>
          <w:szCs w:val="24"/>
        </w:rPr>
        <w:t xml:space="preserve">vujú podrobnosti, ktorých úprava </w:t>
      </w:r>
      <w:r w:rsidR="0050100A" w:rsidRPr="00154391">
        <w:rPr>
          <w:rFonts w:ascii="Times New Roman" w:hAnsi="Times New Roman" w:cs="Times New Roman"/>
          <w:sz w:val="24"/>
          <w:szCs w:val="24"/>
        </w:rPr>
        <w:t xml:space="preserve">je </w:t>
      </w:r>
      <w:r w:rsidR="007D1FB2" w:rsidRPr="00154391">
        <w:rPr>
          <w:rFonts w:ascii="Times New Roman" w:hAnsi="Times New Roman" w:cs="Times New Roman"/>
          <w:sz w:val="24"/>
          <w:szCs w:val="24"/>
        </w:rPr>
        <w:t>na základe zákona</w:t>
      </w:r>
      <w:r w:rsidR="004C5132" w:rsidRPr="00154391">
        <w:rPr>
          <w:rStyle w:val="Odkaznavysvetlivku"/>
          <w:rFonts w:ascii="Times New Roman" w:hAnsi="Times New Roman" w:cs="Times New Roman"/>
          <w:sz w:val="24"/>
          <w:szCs w:val="24"/>
        </w:rPr>
        <w:endnoteReference w:id="1"/>
      </w:r>
      <w:r w:rsidR="004C5132" w:rsidRPr="00154391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0A1807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657BB2" w:rsidRPr="00154391">
        <w:rPr>
          <w:rFonts w:ascii="Times New Roman" w:hAnsi="Times New Roman" w:cs="Times New Roman"/>
          <w:sz w:val="24"/>
          <w:szCs w:val="24"/>
        </w:rPr>
        <w:t xml:space="preserve">a v súvislosti s predajom výrobkov a poskytovaním služieb na trhových miestach </w:t>
      </w:r>
      <w:r w:rsidR="007D1FB2" w:rsidRPr="00154391">
        <w:rPr>
          <w:rFonts w:ascii="Times New Roman" w:hAnsi="Times New Roman" w:cs="Times New Roman"/>
          <w:sz w:val="24"/>
          <w:szCs w:val="24"/>
        </w:rPr>
        <w:t>v pôsobnosti obce.</w:t>
      </w:r>
    </w:p>
    <w:p w:rsidR="007D1FB2" w:rsidRPr="00154391" w:rsidRDefault="007D1FB2" w:rsidP="00DC029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5C30" w:rsidRPr="00154391" w:rsidRDefault="00785C30" w:rsidP="00DC0299">
      <w:pPr>
        <w:spacing w:before="60" w:after="60"/>
        <w:jc w:val="center"/>
        <w:rPr>
          <w:rFonts w:ascii="Times New Roman" w:hAnsi="Times New Roman" w:cs="Times New Roman"/>
          <w:sz w:val="24"/>
          <w:szCs w:val="24"/>
        </w:rPr>
      </w:pPr>
      <w:r w:rsidRPr="00154391">
        <w:rPr>
          <w:rFonts w:ascii="Times New Roman" w:hAnsi="Times New Roman" w:cs="Times New Roman"/>
          <w:sz w:val="24"/>
          <w:szCs w:val="24"/>
        </w:rPr>
        <w:t xml:space="preserve">§ </w:t>
      </w:r>
      <w:r w:rsidR="007D1FB2" w:rsidRPr="00154391">
        <w:rPr>
          <w:rFonts w:ascii="Times New Roman" w:hAnsi="Times New Roman" w:cs="Times New Roman"/>
          <w:sz w:val="24"/>
          <w:szCs w:val="24"/>
        </w:rPr>
        <w:t>2</w:t>
      </w:r>
    </w:p>
    <w:p w:rsidR="00785C30" w:rsidRPr="00E50681" w:rsidRDefault="00785C30" w:rsidP="00DC0299">
      <w:pPr>
        <w:spacing w:before="60"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681">
        <w:rPr>
          <w:rFonts w:ascii="Times New Roman" w:hAnsi="Times New Roman" w:cs="Times New Roman"/>
          <w:b/>
          <w:sz w:val="24"/>
          <w:szCs w:val="24"/>
        </w:rPr>
        <w:t>Predmet úpravy</w:t>
      </w:r>
    </w:p>
    <w:p w:rsidR="00785C30" w:rsidRPr="00154391" w:rsidRDefault="00B045A0" w:rsidP="00DC029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391">
        <w:rPr>
          <w:rFonts w:ascii="Times New Roman" w:hAnsi="Times New Roman" w:cs="Times New Roman"/>
          <w:sz w:val="24"/>
          <w:szCs w:val="24"/>
        </w:rPr>
        <w:t>(1) </w:t>
      </w:r>
      <w:r w:rsidR="00BE1245" w:rsidRPr="00154391">
        <w:rPr>
          <w:rFonts w:ascii="Times New Roman" w:hAnsi="Times New Roman" w:cs="Times New Roman"/>
          <w:sz w:val="24"/>
          <w:szCs w:val="24"/>
        </w:rPr>
        <w:t>Toto nariadenie  upravuje</w:t>
      </w:r>
    </w:p>
    <w:p w:rsidR="00BE1245" w:rsidRPr="00154391" w:rsidRDefault="00A45428" w:rsidP="00DC0299">
      <w:pPr>
        <w:spacing w:before="60" w:after="6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4391">
        <w:rPr>
          <w:rFonts w:ascii="Times New Roman" w:hAnsi="Times New Roman" w:cs="Times New Roman"/>
          <w:sz w:val="24"/>
          <w:szCs w:val="24"/>
        </w:rPr>
        <w:t xml:space="preserve">a) druh predávaných </w:t>
      </w:r>
      <w:r w:rsidR="00BE1245" w:rsidRPr="00154391">
        <w:rPr>
          <w:rFonts w:ascii="Times New Roman" w:hAnsi="Times New Roman" w:cs="Times New Roman"/>
          <w:sz w:val="24"/>
          <w:szCs w:val="24"/>
        </w:rPr>
        <w:t>výrobkov a poskytovan</w:t>
      </w:r>
      <w:r w:rsidRPr="00154391">
        <w:rPr>
          <w:rFonts w:ascii="Times New Roman" w:hAnsi="Times New Roman" w:cs="Times New Roman"/>
          <w:sz w:val="24"/>
          <w:szCs w:val="24"/>
        </w:rPr>
        <w:t>ých</w:t>
      </w:r>
      <w:r w:rsidR="00BE1245" w:rsidRPr="00154391">
        <w:rPr>
          <w:rFonts w:ascii="Times New Roman" w:hAnsi="Times New Roman" w:cs="Times New Roman"/>
          <w:sz w:val="24"/>
          <w:szCs w:val="24"/>
        </w:rPr>
        <w:t xml:space="preserve"> služieb na trhových miestach</w:t>
      </w:r>
      <w:r w:rsidR="00657BB2" w:rsidRPr="00154391">
        <w:rPr>
          <w:rFonts w:ascii="Times New Roman" w:hAnsi="Times New Roman" w:cs="Times New Roman"/>
          <w:sz w:val="24"/>
          <w:szCs w:val="24"/>
        </w:rPr>
        <w:t>,</w:t>
      </w:r>
    </w:p>
    <w:p w:rsidR="00A45428" w:rsidRPr="00154391" w:rsidRDefault="00A45428" w:rsidP="00DC0299">
      <w:pPr>
        <w:spacing w:before="60" w:after="6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4391">
        <w:rPr>
          <w:rFonts w:ascii="Times New Roman" w:hAnsi="Times New Roman" w:cs="Times New Roman"/>
          <w:sz w:val="24"/>
          <w:szCs w:val="24"/>
        </w:rPr>
        <w:t>b) druh, obdobie konania a rozsah príležitostných trhov</w:t>
      </w:r>
      <w:r w:rsidR="00657BB2" w:rsidRPr="00154391">
        <w:rPr>
          <w:rFonts w:ascii="Times New Roman" w:hAnsi="Times New Roman" w:cs="Times New Roman"/>
          <w:sz w:val="24"/>
          <w:szCs w:val="24"/>
        </w:rPr>
        <w:t>,</w:t>
      </w:r>
    </w:p>
    <w:p w:rsidR="00657BB2" w:rsidRPr="00154391" w:rsidRDefault="00657BB2" w:rsidP="00DC0299">
      <w:pPr>
        <w:spacing w:before="60" w:after="6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4391">
        <w:rPr>
          <w:rFonts w:ascii="Times New Roman" w:hAnsi="Times New Roman" w:cs="Times New Roman"/>
          <w:sz w:val="24"/>
          <w:szCs w:val="24"/>
        </w:rPr>
        <w:t>c) umiestnenie trhových miest pre ambulantný predaj a príležitostné trhy.</w:t>
      </w:r>
    </w:p>
    <w:p w:rsidR="00B045A0" w:rsidRPr="00154391" w:rsidRDefault="00B045A0" w:rsidP="00DC029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391">
        <w:rPr>
          <w:rFonts w:ascii="Times New Roman" w:hAnsi="Times New Roman" w:cs="Times New Roman"/>
          <w:sz w:val="24"/>
          <w:szCs w:val="24"/>
        </w:rPr>
        <w:t>(2) Na kultúrne a spoločenské akcie pri príležitosti sviatkov a ľudových tradícií, pri ktorých nedochádza k predaju výrobkov a poskytovaniu služieb, sa toto nariadenie nevzťahuje.</w:t>
      </w:r>
    </w:p>
    <w:p w:rsidR="00785C30" w:rsidRPr="00154391" w:rsidRDefault="00785C30" w:rsidP="00DC0299">
      <w:pPr>
        <w:spacing w:before="60" w:after="60"/>
        <w:jc w:val="center"/>
        <w:rPr>
          <w:rFonts w:ascii="Times New Roman" w:hAnsi="Times New Roman" w:cs="Times New Roman"/>
          <w:sz w:val="24"/>
          <w:szCs w:val="24"/>
        </w:rPr>
      </w:pPr>
      <w:r w:rsidRPr="00154391">
        <w:rPr>
          <w:rFonts w:ascii="Times New Roman" w:hAnsi="Times New Roman" w:cs="Times New Roman"/>
          <w:sz w:val="24"/>
          <w:szCs w:val="24"/>
        </w:rPr>
        <w:t xml:space="preserve">§ </w:t>
      </w:r>
      <w:r w:rsidR="007D1FB2" w:rsidRPr="00154391">
        <w:rPr>
          <w:rFonts w:ascii="Times New Roman" w:hAnsi="Times New Roman" w:cs="Times New Roman"/>
          <w:sz w:val="24"/>
          <w:szCs w:val="24"/>
        </w:rPr>
        <w:t>3</w:t>
      </w:r>
    </w:p>
    <w:p w:rsidR="00785C30" w:rsidRPr="004677EE" w:rsidRDefault="00785C30" w:rsidP="00DC0299">
      <w:pPr>
        <w:spacing w:before="60"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7EE">
        <w:rPr>
          <w:rFonts w:ascii="Times New Roman" w:hAnsi="Times New Roman" w:cs="Times New Roman"/>
          <w:b/>
          <w:sz w:val="24"/>
          <w:szCs w:val="24"/>
        </w:rPr>
        <w:t>Vymedzenie pojmov</w:t>
      </w:r>
    </w:p>
    <w:p w:rsidR="00785C30" w:rsidRPr="00154391" w:rsidRDefault="005D2E63" w:rsidP="007D108D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391">
        <w:rPr>
          <w:rFonts w:ascii="Times New Roman" w:hAnsi="Times New Roman" w:cs="Times New Roman"/>
          <w:sz w:val="24"/>
          <w:szCs w:val="24"/>
        </w:rPr>
        <w:t>(1) Pojmy trhové miesto, príležitostný trh, ambulantný predaj</w:t>
      </w:r>
      <w:r w:rsidR="007D1FB2" w:rsidRPr="00154391">
        <w:rPr>
          <w:rFonts w:ascii="Times New Roman" w:hAnsi="Times New Roman" w:cs="Times New Roman"/>
          <w:sz w:val="24"/>
          <w:szCs w:val="24"/>
        </w:rPr>
        <w:t xml:space="preserve"> upravuje zákon</w:t>
      </w:r>
      <w:r w:rsidR="004C5132" w:rsidRPr="00154391">
        <w:rPr>
          <w:rStyle w:val="Odkaznavysvetlivku"/>
          <w:rFonts w:ascii="Times New Roman" w:hAnsi="Times New Roman" w:cs="Times New Roman"/>
          <w:sz w:val="24"/>
          <w:szCs w:val="24"/>
        </w:rPr>
        <w:endnoteReference w:id="2"/>
      </w:r>
      <w:r w:rsidR="004C5132" w:rsidRPr="00154391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7D1FB2" w:rsidRPr="00154391">
        <w:rPr>
          <w:rFonts w:ascii="Times New Roman" w:hAnsi="Times New Roman" w:cs="Times New Roman"/>
          <w:sz w:val="24"/>
          <w:szCs w:val="24"/>
        </w:rPr>
        <w:t>.</w:t>
      </w:r>
    </w:p>
    <w:p w:rsidR="007D108D" w:rsidRDefault="007D1FB2" w:rsidP="007D108D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391">
        <w:rPr>
          <w:rFonts w:ascii="Times New Roman" w:hAnsi="Times New Roman" w:cs="Times New Roman"/>
          <w:sz w:val="24"/>
          <w:szCs w:val="24"/>
        </w:rPr>
        <w:t>(2) Pod povolenými službami sa na účely tohto nariadenia rozumejú služby povolené zákonom</w:t>
      </w:r>
      <w:r w:rsidR="004C5132" w:rsidRPr="00154391">
        <w:rPr>
          <w:rStyle w:val="Odkaznavysvetlivku"/>
          <w:rFonts w:ascii="Times New Roman" w:hAnsi="Times New Roman" w:cs="Times New Roman"/>
          <w:sz w:val="24"/>
          <w:szCs w:val="24"/>
        </w:rPr>
        <w:endnoteReference w:id="3"/>
      </w:r>
      <w:r w:rsidR="004C5132" w:rsidRPr="00154391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660FBB" w:rsidRPr="00154391">
        <w:rPr>
          <w:rFonts w:ascii="Times New Roman" w:hAnsi="Times New Roman" w:cs="Times New Roman"/>
          <w:sz w:val="24"/>
          <w:szCs w:val="24"/>
        </w:rPr>
        <w:t xml:space="preserve"> a služby vymenované v § </w:t>
      </w:r>
      <w:r w:rsidR="000A1807">
        <w:rPr>
          <w:rFonts w:ascii="Times New Roman" w:hAnsi="Times New Roman" w:cs="Times New Roman"/>
          <w:sz w:val="24"/>
          <w:szCs w:val="24"/>
        </w:rPr>
        <w:t>6</w:t>
      </w:r>
      <w:r w:rsidR="00660FBB" w:rsidRPr="00154391">
        <w:rPr>
          <w:rFonts w:ascii="Times New Roman" w:hAnsi="Times New Roman" w:cs="Times New Roman"/>
          <w:sz w:val="24"/>
          <w:szCs w:val="24"/>
        </w:rPr>
        <w:t xml:space="preserve"> tohto nariadenia.</w:t>
      </w:r>
    </w:p>
    <w:p w:rsidR="007D108D" w:rsidRPr="007D108D" w:rsidRDefault="007D108D" w:rsidP="007D108D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753">
        <w:rPr>
          <w:rFonts w:ascii="Times New Roman" w:hAnsi="Times New Roman" w:cs="Times New Roman"/>
          <w:sz w:val="24"/>
          <w:szCs w:val="24"/>
        </w:rPr>
        <w:t xml:space="preserve">(3) </w:t>
      </w:r>
      <w:r w:rsidRPr="002D1753">
        <w:rPr>
          <w:rFonts w:ascii="Times New Roman" w:hAnsi="Times New Roman" w:cs="Times New Roman"/>
          <w:spacing w:val="6"/>
          <w:sz w:val="24"/>
          <w:szCs w:val="24"/>
        </w:rPr>
        <w:t>Predaj výrobkov a poskytovanie služieb na trhových miestach musí vyhovovať všeobecným, technickým, hygienickým a prevádzkovým podmienkam.</w:t>
      </w:r>
      <w:r w:rsidRPr="007D108D">
        <w:rPr>
          <w:rFonts w:ascii="Times New Roman" w:hAnsi="Times New Roman" w:cs="Times New Roman"/>
          <w:spacing w:val="6"/>
          <w:sz w:val="24"/>
          <w:szCs w:val="24"/>
        </w:rPr>
        <w:t xml:space="preserve">   </w:t>
      </w:r>
    </w:p>
    <w:p w:rsidR="00D26B4F" w:rsidRDefault="00D26B4F" w:rsidP="00D51D5D">
      <w:pPr>
        <w:pStyle w:val="Textvysvetlivky"/>
        <w:ind w:left="227" w:hanging="227"/>
        <w:jc w:val="center"/>
        <w:rPr>
          <w:rFonts w:ascii="Times New Roman" w:hAnsi="Times New Roman" w:cs="Times New Roman"/>
          <w:sz w:val="24"/>
          <w:szCs w:val="24"/>
        </w:rPr>
      </w:pPr>
    </w:p>
    <w:p w:rsidR="00D51D5D" w:rsidRPr="00D51D5D" w:rsidRDefault="00D51D5D" w:rsidP="00D51D5D">
      <w:pPr>
        <w:pStyle w:val="Textvysvetlivky"/>
        <w:ind w:left="227" w:hanging="227"/>
        <w:jc w:val="center"/>
        <w:rPr>
          <w:rFonts w:ascii="Times New Roman" w:hAnsi="Times New Roman" w:cs="Times New Roman"/>
          <w:sz w:val="24"/>
          <w:szCs w:val="24"/>
        </w:rPr>
      </w:pPr>
      <w:r w:rsidRPr="00D51D5D">
        <w:rPr>
          <w:rFonts w:ascii="Times New Roman" w:hAnsi="Times New Roman" w:cs="Times New Roman"/>
          <w:sz w:val="24"/>
          <w:szCs w:val="24"/>
        </w:rPr>
        <w:t>§ 4</w:t>
      </w:r>
    </w:p>
    <w:p w:rsidR="00D51D5D" w:rsidRPr="00625AAA" w:rsidRDefault="00D51D5D" w:rsidP="00D51D5D">
      <w:pPr>
        <w:pStyle w:val="Textvysvetlivky"/>
        <w:ind w:left="227" w:hanging="22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Osoby oprávnené predávať výrobky a poskytovať služby na trhových miestach</w:t>
      </w:r>
    </w:p>
    <w:p w:rsidR="00D51D5D" w:rsidRDefault="00D51D5D" w:rsidP="00D51D5D">
      <w:pPr>
        <w:pStyle w:val="Textvysvetlivky"/>
        <w:jc w:val="both"/>
        <w:rPr>
          <w:rFonts w:ascii="Times New Roman" w:hAnsi="Times New Roman" w:cs="Times New Roman"/>
          <w:sz w:val="24"/>
          <w:szCs w:val="24"/>
        </w:rPr>
      </w:pPr>
    </w:p>
    <w:p w:rsidR="00D51D5D" w:rsidRPr="00EA11E9" w:rsidRDefault="00D51D5D" w:rsidP="00D51D5D">
      <w:pPr>
        <w:pStyle w:val="Textvysvetlivky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r w:rsidRPr="00EA11E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A11E9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 xml:space="preserve">trhových miestach môžu na základe </w:t>
      </w:r>
      <w:r w:rsidRPr="00EA11E9">
        <w:rPr>
          <w:rFonts w:ascii="Times New Roman" w:hAnsi="Times New Roman" w:cs="Times New Roman"/>
          <w:sz w:val="24"/>
          <w:szCs w:val="24"/>
        </w:rPr>
        <w:t xml:space="preserve">povolenia </w:t>
      </w:r>
      <w:r>
        <w:rPr>
          <w:rFonts w:ascii="Times New Roman" w:hAnsi="Times New Roman" w:cs="Times New Roman"/>
          <w:sz w:val="24"/>
          <w:szCs w:val="24"/>
        </w:rPr>
        <w:t xml:space="preserve">obce Dobrá Voda </w:t>
      </w:r>
      <w:r w:rsidRPr="00EA11E9">
        <w:rPr>
          <w:rFonts w:ascii="Times New Roman" w:hAnsi="Times New Roman" w:cs="Times New Roman"/>
          <w:sz w:val="24"/>
          <w:szCs w:val="24"/>
        </w:rPr>
        <w:t>predávať</w:t>
      </w:r>
      <w:r>
        <w:rPr>
          <w:rFonts w:ascii="Times New Roman" w:hAnsi="Times New Roman" w:cs="Times New Roman"/>
          <w:sz w:val="24"/>
          <w:szCs w:val="24"/>
        </w:rPr>
        <w:t xml:space="preserve"> výrobky a poskytovať služby:</w:t>
      </w:r>
    </w:p>
    <w:p w:rsidR="00D51D5D" w:rsidRPr="00EA11E9" w:rsidRDefault="00D51D5D" w:rsidP="00D51D5D">
      <w:pPr>
        <w:pStyle w:val="Textvysvetlivky"/>
        <w:ind w:left="227" w:hanging="2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EA11E9">
        <w:rPr>
          <w:rFonts w:ascii="Times New Roman" w:hAnsi="Times New Roman" w:cs="Times New Roman"/>
          <w:sz w:val="24"/>
          <w:szCs w:val="24"/>
        </w:rPr>
        <w:t xml:space="preserve">a) fyzické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1E9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A11E9">
        <w:rPr>
          <w:rFonts w:ascii="Times New Roman" w:hAnsi="Times New Roman" w:cs="Times New Roman"/>
          <w:sz w:val="24"/>
          <w:szCs w:val="24"/>
        </w:rPr>
        <w:t xml:space="preserve">právnické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1E9">
        <w:rPr>
          <w:rFonts w:ascii="Times New Roman" w:hAnsi="Times New Roman" w:cs="Times New Roman"/>
          <w:sz w:val="24"/>
          <w:szCs w:val="24"/>
        </w:rPr>
        <w:t xml:space="preserve">osoby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1E9">
        <w:rPr>
          <w:rFonts w:ascii="Times New Roman" w:hAnsi="Times New Roman" w:cs="Times New Roman"/>
          <w:sz w:val="24"/>
          <w:szCs w:val="24"/>
        </w:rPr>
        <w:t xml:space="preserve">oprávnené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1E9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1E9">
        <w:rPr>
          <w:rFonts w:ascii="Times New Roman" w:hAnsi="Times New Roman" w:cs="Times New Roman"/>
          <w:sz w:val="24"/>
          <w:szCs w:val="24"/>
        </w:rPr>
        <w:t xml:space="preserve">podnikanie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1E9">
        <w:rPr>
          <w:rFonts w:ascii="Times New Roman" w:hAnsi="Times New Roman" w:cs="Times New Roman"/>
          <w:sz w:val="24"/>
          <w:szCs w:val="24"/>
        </w:rPr>
        <w:t xml:space="preserve">podľa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1E9">
        <w:rPr>
          <w:rFonts w:ascii="Times New Roman" w:hAnsi="Times New Roman" w:cs="Times New Roman"/>
          <w:sz w:val="24"/>
          <w:szCs w:val="24"/>
        </w:rPr>
        <w:t xml:space="preserve">Obchodného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1E9">
        <w:rPr>
          <w:rFonts w:ascii="Times New Roman" w:hAnsi="Times New Roman" w:cs="Times New Roman"/>
          <w:sz w:val="24"/>
          <w:szCs w:val="24"/>
        </w:rPr>
        <w:t>zákonníka</w:t>
      </w:r>
    </w:p>
    <w:p w:rsidR="00D51D5D" w:rsidRPr="00EA11E9" w:rsidRDefault="00D51D5D" w:rsidP="00D51D5D">
      <w:pPr>
        <w:pStyle w:val="Textvysvetlivky"/>
        <w:ind w:left="227" w:hanging="2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EA11E9">
        <w:rPr>
          <w:rFonts w:ascii="Times New Roman" w:hAnsi="Times New Roman" w:cs="Times New Roman"/>
          <w:sz w:val="24"/>
          <w:szCs w:val="24"/>
        </w:rPr>
        <w:t xml:space="preserve">v znení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1E9">
        <w:rPr>
          <w:rFonts w:ascii="Times New Roman" w:hAnsi="Times New Roman" w:cs="Times New Roman"/>
          <w:sz w:val="24"/>
          <w:szCs w:val="24"/>
        </w:rPr>
        <w:t xml:space="preserve">neskorších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1E9">
        <w:rPr>
          <w:rFonts w:ascii="Times New Roman" w:hAnsi="Times New Roman" w:cs="Times New Roman"/>
          <w:sz w:val="24"/>
          <w:szCs w:val="24"/>
        </w:rPr>
        <w:t>predpisov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1E9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1E9">
        <w:rPr>
          <w:rFonts w:ascii="Times New Roman" w:hAnsi="Times New Roman" w:cs="Times New Roman"/>
          <w:sz w:val="24"/>
          <w:szCs w:val="24"/>
        </w:rPr>
        <w:t xml:space="preserve"> zákona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1E9">
        <w:rPr>
          <w:rFonts w:ascii="Times New Roman" w:hAnsi="Times New Roman" w:cs="Times New Roman"/>
          <w:sz w:val="24"/>
          <w:szCs w:val="24"/>
        </w:rPr>
        <w:t xml:space="preserve">č.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1E9">
        <w:rPr>
          <w:rFonts w:ascii="Times New Roman" w:hAnsi="Times New Roman" w:cs="Times New Roman"/>
          <w:sz w:val="24"/>
          <w:szCs w:val="24"/>
        </w:rPr>
        <w:t xml:space="preserve">455/1991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1E9">
        <w:rPr>
          <w:rFonts w:ascii="Times New Roman" w:hAnsi="Times New Roman" w:cs="Times New Roman"/>
          <w:sz w:val="24"/>
          <w:szCs w:val="24"/>
        </w:rPr>
        <w:t>Zb.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1E9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1E9">
        <w:rPr>
          <w:rFonts w:ascii="Times New Roman" w:hAnsi="Times New Roman" w:cs="Times New Roman"/>
          <w:sz w:val="24"/>
          <w:szCs w:val="24"/>
        </w:rPr>
        <w:t xml:space="preserve"> živnostenskom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1E9">
        <w:rPr>
          <w:rFonts w:ascii="Times New Roman" w:hAnsi="Times New Roman" w:cs="Times New Roman"/>
          <w:sz w:val="24"/>
          <w:szCs w:val="24"/>
        </w:rPr>
        <w:t>podnikaní</w:t>
      </w:r>
    </w:p>
    <w:p w:rsidR="00D51D5D" w:rsidRPr="00EA11E9" w:rsidRDefault="00D51D5D" w:rsidP="00D51D5D">
      <w:pPr>
        <w:pStyle w:val="Textvysvetlivky"/>
        <w:ind w:left="227" w:hanging="2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A11E9">
        <w:rPr>
          <w:rFonts w:ascii="Times New Roman" w:hAnsi="Times New Roman" w:cs="Times New Roman"/>
          <w:sz w:val="24"/>
          <w:szCs w:val="24"/>
        </w:rPr>
        <w:t>v znení neskorších predpisov,</w:t>
      </w:r>
    </w:p>
    <w:p w:rsidR="00D51D5D" w:rsidRPr="00EA11E9" w:rsidRDefault="00D51D5D" w:rsidP="00D51D5D">
      <w:pPr>
        <w:pStyle w:val="Textvysvetlivky"/>
        <w:ind w:left="227" w:hanging="2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A11E9">
        <w:rPr>
          <w:rFonts w:ascii="Times New Roman" w:hAnsi="Times New Roman" w:cs="Times New Roman"/>
          <w:sz w:val="24"/>
          <w:szCs w:val="24"/>
        </w:rPr>
        <w:t xml:space="preserve">b) fyzické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1E9">
        <w:rPr>
          <w:rFonts w:ascii="Times New Roman" w:hAnsi="Times New Roman" w:cs="Times New Roman"/>
          <w:sz w:val="24"/>
          <w:szCs w:val="24"/>
        </w:rPr>
        <w:t xml:space="preserve">osoby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A11E9">
        <w:rPr>
          <w:rFonts w:ascii="Times New Roman" w:hAnsi="Times New Roman" w:cs="Times New Roman"/>
          <w:sz w:val="24"/>
          <w:szCs w:val="24"/>
        </w:rPr>
        <w:t xml:space="preserve">predávajúce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A11E9">
        <w:rPr>
          <w:rFonts w:ascii="Times New Roman" w:hAnsi="Times New Roman" w:cs="Times New Roman"/>
          <w:sz w:val="24"/>
          <w:szCs w:val="24"/>
        </w:rPr>
        <w:t xml:space="preserve">rastlinné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1E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1E9">
        <w:rPr>
          <w:rFonts w:ascii="Times New Roman" w:hAnsi="Times New Roman" w:cs="Times New Roman"/>
          <w:sz w:val="24"/>
          <w:szCs w:val="24"/>
        </w:rPr>
        <w:t xml:space="preserve"> živočíšne výrobky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1E9">
        <w:rPr>
          <w:rFonts w:ascii="Times New Roman" w:hAnsi="Times New Roman" w:cs="Times New Roman"/>
          <w:sz w:val="24"/>
          <w:szCs w:val="24"/>
        </w:rPr>
        <w:t xml:space="preserve">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1E9">
        <w:rPr>
          <w:rFonts w:ascii="Times New Roman" w:hAnsi="Times New Roman" w:cs="Times New Roman"/>
          <w:sz w:val="24"/>
          <w:szCs w:val="24"/>
        </w:rPr>
        <w:t xml:space="preserve"> vlastnej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1E9">
        <w:rPr>
          <w:rFonts w:ascii="Times New Roman" w:hAnsi="Times New Roman" w:cs="Times New Roman"/>
          <w:sz w:val="24"/>
          <w:szCs w:val="24"/>
        </w:rPr>
        <w:t>pestovateľskej</w:t>
      </w:r>
    </w:p>
    <w:p w:rsidR="00D51D5D" w:rsidRPr="00EA11E9" w:rsidRDefault="00D51D5D" w:rsidP="00D51D5D">
      <w:pPr>
        <w:pStyle w:val="Textvysvetlivky"/>
        <w:ind w:left="227" w:hanging="2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A11E9">
        <w:rPr>
          <w:rFonts w:ascii="Times New Roman" w:hAnsi="Times New Roman" w:cs="Times New Roman"/>
          <w:sz w:val="24"/>
          <w:szCs w:val="24"/>
        </w:rPr>
        <w:t>produkcie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1E9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1E9">
        <w:rPr>
          <w:rFonts w:ascii="Times New Roman" w:hAnsi="Times New Roman" w:cs="Times New Roman"/>
          <w:sz w:val="24"/>
          <w:szCs w:val="24"/>
        </w:rPr>
        <w:t xml:space="preserve"> chovateľskej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1E9">
        <w:rPr>
          <w:rFonts w:ascii="Times New Roman" w:hAnsi="Times New Roman" w:cs="Times New Roman"/>
          <w:sz w:val="24"/>
          <w:szCs w:val="24"/>
        </w:rPr>
        <w:t>činnosti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1E9">
        <w:rPr>
          <w:rFonts w:ascii="Times New Roman" w:hAnsi="Times New Roman" w:cs="Times New Roman"/>
          <w:sz w:val="24"/>
          <w:szCs w:val="24"/>
        </w:rPr>
        <w:t xml:space="preserve"> alebo lesné plodiny na základe preukázania dokladu</w:t>
      </w:r>
    </w:p>
    <w:p w:rsidR="00D51D5D" w:rsidRPr="00EA11E9" w:rsidRDefault="00D51D5D" w:rsidP="00D51D5D">
      <w:pPr>
        <w:pStyle w:val="Textvysvetlivky"/>
        <w:ind w:left="227" w:hanging="2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A11E9">
        <w:rPr>
          <w:rFonts w:ascii="Times New Roman" w:hAnsi="Times New Roman" w:cs="Times New Roman"/>
          <w:sz w:val="24"/>
          <w:szCs w:val="24"/>
        </w:rPr>
        <w:t>o vlastníctve, užívaní či nájme pôdy,</w:t>
      </w:r>
    </w:p>
    <w:p w:rsidR="00D51D5D" w:rsidRPr="00EA11E9" w:rsidRDefault="00D51D5D" w:rsidP="00D51D5D">
      <w:pPr>
        <w:pStyle w:val="Textvysvetlivky"/>
        <w:ind w:left="227" w:hanging="2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A11E9">
        <w:rPr>
          <w:rFonts w:ascii="Times New Roman" w:hAnsi="Times New Roman" w:cs="Times New Roman"/>
          <w:sz w:val="24"/>
          <w:szCs w:val="24"/>
        </w:rPr>
        <w:t>c) fyzické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1E9">
        <w:rPr>
          <w:rFonts w:ascii="Times New Roman" w:hAnsi="Times New Roman" w:cs="Times New Roman"/>
          <w:sz w:val="24"/>
          <w:szCs w:val="24"/>
        </w:rPr>
        <w:t xml:space="preserve"> osoby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1E9">
        <w:rPr>
          <w:rFonts w:ascii="Times New Roman" w:hAnsi="Times New Roman" w:cs="Times New Roman"/>
          <w:sz w:val="24"/>
          <w:szCs w:val="24"/>
        </w:rPr>
        <w:t xml:space="preserve"> predávajúce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1E9">
        <w:rPr>
          <w:rFonts w:ascii="Times New Roman" w:hAnsi="Times New Roman" w:cs="Times New Roman"/>
          <w:sz w:val="24"/>
          <w:szCs w:val="24"/>
        </w:rPr>
        <w:t>vlastné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A11E9">
        <w:rPr>
          <w:rFonts w:ascii="Times New Roman" w:hAnsi="Times New Roman" w:cs="Times New Roman"/>
          <w:sz w:val="24"/>
          <w:szCs w:val="24"/>
        </w:rPr>
        <w:t xml:space="preserve"> použité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1E9">
        <w:rPr>
          <w:rFonts w:ascii="Times New Roman" w:hAnsi="Times New Roman" w:cs="Times New Roman"/>
          <w:sz w:val="24"/>
          <w:szCs w:val="24"/>
        </w:rPr>
        <w:t xml:space="preserve"> výrobky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1E9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1E9">
        <w:rPr>
          <w:rFonts w:ascii="Times New Roman" w:hAnsi="Times New Roman" w:cs="Times New Roman"/>
          <w:sz w:val="24"/>
          <w:szCs w:val="24"/>
        </w:rPr>
        <w:t xml:space="preserve"> primeranom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1E9">
        <w:rPr>
          <w:rFonts w:ascii="Times New Roman" w:hAnsi="Times New Roman" w:cs="Times New Roman"/>
          <w:sz w:val="24"/>
          <w:szCs w:val="24"/>
        </w:rPr>
        <w:t>množstve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1E9">
        <w:rPr>
          <w:rFonts w:ascii="Times New Roman" w:hAnsi="Times New Roman" w:cs="Times New Roman"/>
          <w:sz w:val="24"/>
          <w:szCs w:val="24"/>
        </w:rPr>
        <w:t xml:space="preserve"> medzi</w:t>
      </w:r>
    </w:p>
    <w:p w:rsidR="00D51D5D" w:rsidRPr="00EA11E9" w:rsidRDefault="00D51D5D" w:rsidP="00D51D5D">
      <w:pPr>
        <w:pStyle w:val="Textvysvetlivky"/>
        <w:ind w:left="227" w:hanging="2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A11E9">
        <w:rPr>
          <w:rFonts w:ascii="Times New Roman" w:hAnsi="Times New Roman" w:cs="Times New Roman"/>
          <w:sz w:val="24"/>
          <w:szCs w:val="24"/>
        </w:rPr>
        <w:t>sebou,</w:t>
      </w:r>
    </w:p>
    <w:p w:rsidR="00D51D5D" w:rsidRPr="00EA11E9" w:rsidRDefault="00D51D5D" w:rsidP="00D51D5D">
      <w:pPr>
        <w:pStyle w:val="Textvysvetlivky"/>
        <w:ind w:left="227" w:hanging="2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A11E9">
        <w:rPr>
          <w:rFonts w:ascii="Times New Roman" w:hAnsi="Times New Roman" w:cs="Times New Roman"/>
          <w:sz w:val="24"/>
          <w:szCs w:val="24"/>
        </w:rPr>
        <w:t>d) fyzické osoby, ktoré vyrábajú drobné umelecké predmety a drobné remeselné výrobky</w:t>
      </w:r>
    </w:p>
    <w:p w:rsidR="00D51D5D" w:rsidRPr="00EA11E9" w:rsidRDefault="00D51D5D" w:rsidP="00D51D5D">
      <w:pPr>
        <w:pStyle w:val="Textvysvetlivky"/>
        <w:ind w:left="227" w:hanging="2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A11E9">
        <w:rPr>
          <w:rFonts w:ascii="Times New Roman" w:hAnsi="Times New Roman" w:cs="Times New Roman"/>
          <w:sz w:val="24"/>
          <w:szCs w:val="24"/>
        </w:rPr>
        <w:t xml:space="preserve">bez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A11E9">
        <w:rPr>
          <w:rFonts w:ascii="Times New Roman" w:hAnsi="Times New Roman" w:cs="Times New Roman"/>
          <w:sz w:val="24"/>
          <w:szCs w:val="24"/>
        </w:rPr>
        <w:t>oprávnenia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1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1E9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1E9">
        <w:rPr>
          <w:rFonts w:ascii="Times New Roman" w:hAnsi="Times New Roman" w:cs="Times New Roman"/>
          <w:sz w:val="24"/>
          <w:szCs w:val="24"/>
        </w:rPr>
        <w:t>podnikanie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1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1E9">
        <w:rPr>
          <w:rFonts w:ascii="Times New Roman" w:hAnsi="Times New Roman" w:cs="Times New Roman"/>
          <w:sz w:val="24"/>
          <w:szCs w:val="24"/>
        </w:rPr>
        <w:t>podľa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A11E9">
        <w:rPr>
          <w:rFonts w:ascii="Times New Roman" w:hAnsi="Times New Roman" w:cs="Times New Roman"/>
          <w:sz w:val="24"/>
          <w:szCs w:val="24"/>
        </w:rPr>
        <w:t xml:space="preserve"> Zákona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1E9">
        <w:rPr>
          <w:rFonts w:ascii="Times New Roman" w:hAnsi="Times New Roman" w:cs="Times New Roman"/>
          <w:sz w:val="24"/>
          <w:szCs w:val="24"/>
        </w:rPr>
        <w:t>č.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1E9">
        <w:rPr>
          <w:rFonts w:ascii="Times New Roman" w:hAnsi="Times New Roman" w:cs="Times New Roman"/>
          <w:sz w:val="24"/>
          <w:szCs w:val="24"/>
        </w:rPr>
        <w:t xml:space="preserve"> 455/1991 Zb.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1E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1E9">
        <w:rPr>
          <w:rFonts w:ascii="Times New Roman" w:hAnsi="Times New Roman" w:cs="Times New Roman"/>
          <w:sz w:val="24"/>
          <w:szCs w:val="24"/>
        </w:rPr>
        <w:t xml:space="preserve"> živnostenskom</w:t>
      </w:r>
    </w:p>
    <w:p w:rsidR="00D51D5D" w:rsidRPr="00EA11E9" w:rsidRDefault="00D51D5D" w:rsidP="00D51D5D">
      <w:pPr>
        <w:pStyle w:val="Textvysvetlivky"/>
        <w:ind w:left="227" w:hanging="2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A11E9">
        <w:rPr>
          <w:rFonts w:ascii="Times New Roman" w:hAnsi="Times New Roman" w:cs="Times New Roman"/>
          <w:sz w:val="24"/>
          <w:szCs w:val="24"/>
        </w:rPr>
        <w:t>podnikaní v znení neskorších predpisov.</w:t>
      </w:r>
    </w:p>
    <w:p w:rsidR="001C49B1" w:rsidRDefault="00D51D5D" w:rsidP="002D1753">
      <w:pPr>
        <w:pStyle w:val="Textvysvetlivky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57BB2" w:rsidRPr="00154391" w:rsidRDefault="00657BB2" w:rsidP="00DC0299">
      <w:pPr>
        <w:spacing w:before="60" w:after="60"/>
        <w:jc w:val="center"/>
        <w:rPr>
          <w:rFonts w:ascii="Times New Roman" w:hAnsi="Times New Roman" w:cs="Times New Roman"/>
          <w:sz w:val="24"/>
          <w:szCs w:val="24"/>
        </w:rPr>
      </w:pPr>
      <w:r w:rsidRPr="00154391">
        <w:rPr>
          <w:rFonts w:ascii="Times New Roman" w:hAnsi="Times New Roman" w:cs="Times New Roman"/>
          <w:sz w:val="24"/>
          <w:szCs w:val="24"/>
        </w:rPr>
        <w:t xml:space="preserve">§ </w:t>
      </w:r>
      <w:r w:rsidR="002D1753">
        <w:rPr>
          <w:rFonts w:ascii="Times New Roman" w:hAnsi="Times New Roman" w:cs="Times New Roman"/>
          <w:sz w:val="24"/>
          <w:szCs w:val="24"/>
        </w:rPr>
        <w:t>5</w:t>
      </w:r>
    </w:p>
    <w:p w:rsidR="004677EE" w:rsidRPr="004677EE" w:rsidRDefault="004677EE" w:rsidP="004677EE">
      <w:pPr>
        <w:spacing w:before="60" w:line="360" w:lineRule="auto"/>
        <w:jc w:val="center"/>
        <w:rPr>
          <w:rFonts w:ascii="Times New Roman" w:hAnsi="Times New Roman" w:cs="Times New Roman"/>
          <w:b/>
          <w:spacing w:val="6"/>
          <w:sz w:val="24"/>
          <w:szCs w:val="24"/>
        </w:rPr>
      </w:pPr>
      <w:r w:rsidRPr="004677EE">
        <w:rPr>
          <w:rFonts w:ascii="Times New Roman" w:hAnsi="Times New Roman" w:cs="Times New Roman"/>
          <w:b/>
          <w:spacing w:val="6"/>
          <w:sz w:val="24"/>
          <w:szCs w:val="24"/>
        </w:rPr>
        <w:t>Druh predávaných výrobkov a poskytovaných služieb</w:t>
      </w:r>
    </w:p>
    <w:p w:rsidR="004677EE" w:rsidRPr="0043541F" w:rsidRDefault="004C5132" w:rsidP="004C5132">
      <w:pPr>
        <w:spacing w:before="60" w:after="6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541F">
        <w:rPr>
          <w:rFonts w:ascii="Times New Roman" w:hAnsi="Times New Roman" w:cs="Times New Roman"/>
          <w:b/>
          <w:sz w:val="24"/>
          <w:szCs w:val="24"/>
        </w:rPr>
        <w:t>(</w:t>
      </w:r>
      <w:r w:rsidR="004677EE" w:rsidRPr="0043541F">
        <w:rPr>
          <w:rFonts w:ascii="Times New Roman" w:hAnsi="Times New Roman" w:cs="Times New Roman"/>
          <w:b/>
          <w:sz w:val="24"/>
          <w:szCs w:val="24"/>
        </w:rPr>
        <w:t>1</w:t>
      </w:r>
      <w:r w:rsidRPr="0043541F">
        <w:rPr>
          <w:rFonts w:ascii="Times New Roman" w:hAnsi="Times New Roman" w:cs="Times New Roman"/>
          <w:b/>
          <w:sz w:val="24"/>
          <w:szCs w:val="24"/>
        </w:rPr>
        <w:t>)</w:t>
      </w:r>
      <w:r w:rsidR="004677EE" w:rsidRPr="0043541F">
        <w:rPr>
          <w:rFonts w:ascii="Times New Roman" w:hAnsi="Times New Roman" w:cs="Times New Roman"/>
          <w:b/>
          <w:sz w:val="24"/>
          <w:szCs w:val="24"/>
        </w:rPr>
        <w:t xml:space="preserve"> Na trhových miestach sa môžu predávať najmä </w:t>
      </w:r>
    </w:p>
    <w:p w:rsidR="004677EE" w:rsidRPr="004677EE" w:rsidRDefault="004677EE" w:rsidP="001C49B1">
      <w:pPr>
        <w:numPr>
          <w:ilvl w:val="0"/>
          <w:numId w:val="20"/>
        </w:numPr>
        <w:tabs>
          <w:tab w:val="clear" w:pos="720"/>
          <w:tab w:val="num" w:pos="567"/>
        </w:tabs>
        <w:ind w:left="567" w:hanging="283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4677EE">
        <w:rPr>
          <w:rFonts w:ascii="Times New Roman" w:hAnsi="Times New Roman" w:cs="Times New Roman"/>
          <w:spacing w:val="6"/>
          <w:sz w:val="24"/>
          <w:szCs w:val="24"/>
        </w:rPr>
        <w:t>kvetiny, rastliny, priesady, ovocné stromčeky, ozdobné kry, semená rastlín, priesady kvetov a zeleniny, kvetinové vence a kytice</w:t>
      </w:r>
    </w:p>
    <w:p w:rsidR="004677EE" w:rsidRPr="004677EE" w:rsidRDefault="004677EE" w:rsidP="001C49B1">
      <w:pPr>
        <w:numPr>
          <w:ilvl w:val="0"/>
          <w:numId w:val="20"/>
        </w:numPr>
        <w:tabs>
          <w:tab w:val="clear" w:pos="720"/>
          <w:tab w:val="num" w:pos="567"/>
        </w:tabs>
        <w:ind w:left="567" w:hanging="283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4677EE">
        <w:rPr>
          <w:rFonts w:ascii="Times New Roman" w:hAnsi="Times New Roman" w:cs="Times New Roman"/>
          <w:spacing w:val="6"/>
          <w:sz w:val="24"/>
          <w:szCs w:val="24"/>
        </w:rPr>
        <w:t xml:space="preserve">knihy, periodická tlač, originály alebo rozmnoženiny audiovizuálnych diel alebo iných diel, </w:t>
      </w:r>
    </w:p>
    <w:p w:rsidR="004677EE" w:rsidRPr="004677EE" w:rsidRDefault="004677EE" w:rsidP="001C49B1">
      <w:pPr>
        <w:numPr>
          <w:ilvl w:val="0"/>
          <w:numId w:val="20"/>
        </w:numPr>
        <w:tabs>
          <w:tab w:val="clear" w:pos="720"/>
          <w:tab w:val="num" w:pos="567"/>
        </w:tabs>
        <w:ind w:left="567" w:hanging="283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4677EE">
        <w:rPr>
          <w:rFonts w:ascii="Times New Roman" w:hAnsi="Times New Roman" w:cs="Times New Roman"/>
          <w:spacing w:val="6"/>
          <w:sz w:val="24"/>
          <w:szCs w:val="24"/>
        </w:rPr>
        <w:t xml:space="preserve">drobné umelecké predmety a drobné remeselné výrobky, </w:t>
      </w:r>
    </w:p>
    <w:p w:rsidR="004677EE" w:rsidRPr="004677EE" w:rsidRDefault="004677EE" w:rsidP="001C49B1">
      <w:pPr>
        <w:numPr>
          <w:ilvl w:val="0"/>
          <w:numId w:val="20"/>
        </w:numPr>
        <w:tabs>
          <w:tab w:val="clear" w:pos="720"/>
          <w:tab w:val="num" w:pos="567"/>
        </w:tabs>
        <w:ind w:left="567" w:hanging="283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4677EE">
        <w:rPr>
          <w:rFonts w:ascii="Times New Roman" w:hAnsi="Times New Roman" w:cs="Times New Roman"/>
          <w:spacing w:val="6"/>
          <w:sz w:val="24"/>
          <w:szCs w:val="24"/>
        </w:rPr>
        <w:t>žreby okamžitých lotérií a žreb</w:t>
      </w:r>
      <w:r w:rsidR="00D124F2">
        <w:rPr>
          <w:rFonts w:ascii="Times New Roman" w:hAnsi="Times New Roman" w:cs="Times New Roman"/>
          <w:spacing w:val="6"/>
          <w:sz w:val="24"/>
          <w:szCs w:val="24"/>
        </w:rPr>
        <w:t>ových</w:t>
      </w:r>
      <w:r w:rsidRPr="004677EE">
        <w:rPr>
          <w:rFonts w:ascii="Times New Roman" w:hAnsi="Times New Roman" w:cs="Times New Roman"/>
          <w:spacing w:val="6"/>
          <w:sz w:val="24"/>
          <w:szCs w:val="24"/>
        </w:rPr>
        <w:t xml:space="preserve"> vecných lotérií, </w:t>
      </w:r>
    </w:p>
    <w:p w:rsidR="004677EE" w:rsidRPr="004677EE" w:rsidRDefault="004677EE" w:rsidP="001C49B1">
      <w:pPr>
        <w:numPr>
          <w:ilvl w:val="0"/>
          <w:numId w:val="20"/>
        </w:numPr>
        <w:tabs>
          <w:tab w:val="clear" w:pos="720"/>
          <w:tab w:val="num" w:pos="567"/>
        </w:tabs>
        <w:ind w:left="567" w:hanging="283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4677EE">
        <w:rPr>
          <w:rFonts w:ascii="Times New Roman" w:hAnsi="Times New Roman" w:cs="Times New Roman"/>
          <w:spacing w:val="6"/>
          <w:sz w:val="24"/>
          <w:szCs w:val="24"/>
        </w:rPr>
        <w:t>spotrebné výrobky,  najmä textilné výrobky,  odevné výrobky,  obuv,  domáce potreby, elektrotechnické výrobky, výrobky spotrebnej elektroniky, drobný tovar, papierenské výrobky, kozmetika, drogériový tovar a hračky,</w:t>
      </w:r>
    </w:p>
    <w:p w:rsidR="004677EE" w:rsidRPr="004677EE" w:rsidRDefault="004677EE" w:rsidP="001C49B1">
      <w:pPr>
        <w:numPr>
          <w:ilvl w:val="0"/>
          <w:numId w:val="20"/>
        </w:numPr>
        <w:tabs>
          <w:tab w:val="clear" w:pos="720"/>
          <w:tab w:val="num" w:pos="567"/>
        </w:tabs>
        <w:ind w:left="567" w:hanging="283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4677EE">
        <w:rPr>
          <w:rFonts w:ascii="Times New Roman" w:hAnsi="Times New Roman" w:cs="Times New Roman"/>
          <w:spacing w:val="6"/>
          <w:sz w:val="24"/>
          <w:szCs w:val="24"/>
        </w:rPr>
        <w:t>lesné plodiny (možno ich predávať len na základe dokladu o ich nadobudnutí podľa osobitného predpisu),</w:t>
      </w:r>
    </w:p>
    <w:p w:rsidR="004677EE" w:rsidRPr="00790230" w:rsidRDefault="004677EE" w:rsidP="001C49B1">
      <w:pPr>
        <w:numPr>
          <w:ilvl w:val="0"/>
          <w:numId w:val="20"/>
        </w:numPr>
        <w:tabs>
          <w:tab w:val="clear" w:pos="720"/>
          <w:tab w:val="num" w:pos="567"/>
        </w:tabs>
        <w:ind w:left="567" w:hanging="283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4677E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790230">
        <w:rPr>
          <w:rFonts w:ascii="Times New Roman" w:hAnsi="Times New Roman" w:cs="Times New Roman"/>
          <w:spacing w:val="6"/>
          <w:sz w:val="24"/>
          <w:szCs w:val="24"/>
        </w:rPr>
        <w:t>z pojazdnej predajne sa môžu predávať spotrebiteľsky balené potravinárske výrobky, ako cuk</w:t>
      </w:r>
      <w:r w:rsidR="0004360C" w:rsidRPr="00790230">
        <w:rPr>
          <w:rFonts w:ascii="Times New Roman" w:hAnsi="Times New Roman" w:cs="Times New Roman"/>
          <w:spacing w:val="6"/>
          <w:sz w:val="24"/>
          <w:szCs w:val="24"/>
        </w:rPr>
        <w:t xml:space="preserve">rovinky, trvanlivé pečivo a podobné výrobky </w:t>
      </w:r>
      <w:r w:rsidR="00A23BD8" w:rsidRPr="00790230">
        <w:rPr>
          <w:rFonts w:ascii="Times New Roman" w:hAnsi="Times New Roman" w:cs="Times New Roman"/>
          <w:spacing w:val="6"/>
          <w:sz w:val="24"/>
          <w:szCs w:val="24"/>
        </w:rPr>
        <w:t xml:space="preserve">vyrobené </w:t>
      </w:r>
      <w:r w:rsidR="00675B51" w:rsidRPr="00790230">
        <w:rPr>
          <w:rFonts w:ascii="Times New Roman" w:hAnsi="Times New Roman" w:cs="Times New Roman"/>
          <w:spacing w:val="6"/>
          <w:sz w:val="24"/>
          <w:szCs w:val="24"/>
        </w:rPr>
        <w:t xml:space="preserve">výrobcami </w:t>
      </w:r>
      <w:r w:rsidR="00A23BD8" w:rsidRPr="00790230">
        <w:rPr>
          <w:rFonts w:ascii="Times New Roman" w:hAnsi="Times New Roman" w:cs="Times New Roman"/>
          <w:spacing w:val="6"/>
          <w:sz w:val="24"/>
          <w:szCs w:val="24"/>
        </w:rPr>
        <w:t>registrovanými miestne príslušn</w:t>
      </w:r>
      <w:r w:rsidR="00675B51" w:rsidRPr="00790230">
        <w:rPr>
          <w:rFonts w:ascii="Times New Roman" w:hAnsi="Times New Roman" w:cs="Times New Roman"/>
          <w:spacing w:val="6"/>
          <w:sz w:val="24"/>
          <w:szCs w:val="24"/>
        </w:rPr>
        <w:t>ou</w:t>
      </w:r>
      <w:r w:rsidR="0004360C" w:rsidRPr="0079023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675B51" w:rsidRPr="00790230">
        <w:rPr>
          <w:rFonts w:ascii="Times New Roman" w:hAnsi="Times New Roman" w:cs="Times New Roman"/>
          <w:spacing w:val="6"/>
          <w:sz w:val="24"/>
          <w:szCs w:val="24"/>
        </w:rPr>
        <w:t>regionálnou veterinárnou a potravinovou správou</w:t>
      </w:r>
    </w:p>
    <w:p w:rsidR="004677EE" w:rsidRPr="004677EE" w:rsidRDefault="004677EE" w:rsidP="001C49B1">
      <w:pPr>
        <w:numPr>
          <w:ilvl w:val="0"/>
          <w:numId w:val="20"/>
        </w:numPr>
        <w:tabs>
          <w:tab w:val="clear" w:pos="720"/>
          <w:tab w:val="num" w:pos="567"/>
        </w:tabs>
        <w:ind w:left="567" w:hanging="283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4677EE">
        <w:rPr>
          <w:rFonts w:ascii="Times New Roman" w:hAnsi="Times New Roman" w:cs="Times New Roman"/>
          <w:spacing w:val="6"/>
          <w:sz w:val="24"/>
          <w:szCs w:val="24"/>
        </w:rPr>
        <w:t>jedlá a nápoje určené na priamu konzumáciu na mieste, ako zmrzlina, langoše a pod.</w:t>
      </w:r>
    </w:p>
    <w:p w:rsidR="004677EE" w:rsidRPr="004677EE" w:rsidRDefault="004677EE" w:rsidP="001C49B1">
      <w:pPr>
        <w:numPr>
          <w:ilvl w:val="0"/>
          <w:numId w:val="20"/>
        </w:numPr>
        <w:tabs>
          <w:tab w:val="clear" w:pos="720"/>
          <w:tab w:val="num" w:pos="567"/>
        </w:tabs>
        <w:ind w:left="567" w:hanging="283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4677EE">
        <w:rPr>
          <w:rFonts w:ascii="Times New Roman" w:hAnsi="Times New Roman" w:cs="Times New Roman"/>
          <w:spacing w:val="6"/>
          <w:sz w:val="24"/>
          <w:szCs w:val="24"/>
        </w:rPr>
        <w:t>nebalené potraviny rastlinného pôvodu ako :</w:t>
      </w:r>
    </w:p>
    <w:p w:rsidR="004677EE" w:rsidRPr="004677EE" w:rsidRDefault="004677EE" w:rsidP="00675B51">
      <w:pPr>
        <w:ind w:left="567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4677EE">
        <w:rPr>
          <w:rFonts w:ascii="Times New Roman" w:hAnsi="Times New Roman" w:cs="Times New Roman"/>
          <w:spacing w:val="6"/>
          <w:sz w:val="24"/>
          <w:szCs w:val="24"/>
        </w:rPr>
        <w:t xml:space="preserve">ovocie a zelenina, zemiaky, strukoviny, olejniny a podobne môžu predávať fyzické osoby z vlastnej pestovateľskej činnosti. </w:t>
      </w:r>
    </w:p>
    <w:p w:rsidR="004677EE" w:rsidRPr="004C5132" w:rsidRDefault="004677EE" w:rsidP="001C49B1">
      <w:pPr>
        <w:numPr>
          <w:ilvl w:val="0"/>
          <w:numId w:val="20"/>
        </w:numPr>
        <w:tabs>
          <w:tab w:val="clear" w:pos="720"/>
          <w:tab w:val="num" w:pos="567"/>
        </w:tabs>
        <w:ind w:left="567" w:hanging="283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4677EE">
        <w:rPr>
          <w:rFonts w:ascii="Times New Roman" w:hAnsi="Times New Roman" w:cs="Times New Roman"/>
          <w:spacing w:val="6"/>
          <w:sz w:val="24"/>
          <w:szCs w:val="24"/>
        </w:rPr>
        <w:t>potraviny živočíšneho pôvodu, a to :</w:t>
      </w:r>
    </w:p>
    <w:p w:rsidR="004677EE" w:rsidRPr="004677EE" w:rsidRDefault="004677EE" w:rsidP="004C5132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231F20"/>
          <w:spacing w:val="6"/>
          <w:sz w:val="24"/>
          <w:szCs w:val="24"/>
        </w:rPr>
      </w:pPr>
      <w:r w:rsidRPr="004677EE">
        <w:rPr>
          <w:rFonts w:ascii="Times New Roman" w:hAnsi="Times New Roman" w:cs="Times New Roman"/>
          <w:color w:val="231F20"/>
          <w:spacing w:val="6"/>
          <w:sz w:val="24"/>
          <w:szCs w:val="24"/>
        </w:rPr>
        <w:t>Med určený na ľudskú spotrebu môže predávať len prvovýrobca, ktorý je držiteľom včelstiev, vykonáva zber a balenie včelieho medu vo vlastných priestoroch a je na dodávanie alebo priamy predaj medu osobitne zaregistrovaný podľa trvalého pobytu držiteľa včelstiev alebo umiestnenia včelstiev.</w:t>
      </w:r>
    </w:p>
    <w:p w:rsidR="004677EE" w:rsidRPr="004677EE" w:rsidRDefault="004677EE" w:rsidP="004C5132">
      <w:pPr>
        <w:numPr>
          <w:ilvl w:val="0"/>
          <w:numId w:val="21"/>
        </w:numPr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4677EE">
        <w:rPr>
          <w:rFonts w:ascii="Times New Roman" w:hAnsi="Times New Roman" w:cs="Times New Roman"/>
          <w:spacing w:val="6"/>
          <w:sz w:val="24"/>
          <w:szCs w:val="24"/>
        </w:rPr>
        <w:t xml:space="preserve">živú hydinu môžu predávať len fyzické a právnické osoby, ktoré sa preukážu súhlasným stanoviskom Regionálnej veterinárnej a potravinovej správy na predaj hydiny. RVPS vydá súhlas na predaj živej hydiny len tým žiadateľom, ktorí majú svoj chov pod veterinárnym dozorom a splnia požiadavky na prepravu hydiny, ustajnenie, napájanie, </w:t>
      </w:r>
    </w:p>
    <w:p w:rsidR="004677EE" w:rsidRPr="004677EE" w:rsidRDefault="004677EE" w:rsidP="004C5132">
      <w:pPr>
        <w:numPr>
          <w:ilvl w:val="0"/>
          <w:numId w:val="21"/>
        </w:numPr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4677EE">
        <w:rPr>
          <w:rFonts w:ascii="Times New Roman" w:hAnsi="Times New Roman" w:cs="Times New Roman"/>
          <w:spacing w:val="6"/>
          <w:sz w:val="24"/>
          <w:szCs w:val="24"/>
        </w:rPr>
        <w:t xml:space="preserve">produkty živočíšneho pôvodu ako čerstvé mäso, mliečne výrobky, produkty rybolovu a pod. za podmienok dodržiavania technických, prevádzkových a hygienických podmienok podľa osobitných predpisov - najmä zákona  o potravinách  je možné predávať iba v pojazdných predajniach na tento účel </w:t>
      </w:r>
      <w:r w:rsidRPr="004677EE">
        <w:rPr>
          <w:rFonts w:ascii="Times New Roman" w:hAnsi="Times New Roman" w:cs="Times New Roman"/>
          <w:spacing w:val="6"/>
          <w:sz w:val="24"/>
          <w:szCs w:val="24"/>
        </w:rPr>
        <w:lastRenderedPageBreak/>
        <w:t>schválených úradom verejného zdravotníctva. Tieto produkty musia pochádzať zo schválených alebo registrovaných prevádzkarní, okrem hydiny, ktorá môže pochádzať iba zo schválených prevádzkarní.</w:t>
      </w:r>
    </w:p>
    <w:p w:rsidR="004677EE" w:rsidRPr="004677EE" w:rsidRDefault="004677EE" w:rsidP="004C5132">
      <w:pPr>
        <w:ind w:left="720"/>
        <w:jc w:val="both"/>
        <w:rPr>
          <w:rFonts w:ascii="Times New Roman" w:hAnsi="Times New Roman" w:cs="Times New Roman"/>
          <w:b/>
          <w:spacing w:val="6"/>
          <w:sz w:val="24"/>
          <w:szCs w:val="24"/>
        </w:rPr>
      </w:pPr>
    </w:p>
    <w:p w:rsidR="004677EE" w:rsidRPr="004677EE" w:rsidRDefault="00EA11E9" w:rsidP="001C49B1">
      <w:pPr>
        <w:tabs>
          <w:tab w:val="left" w:pos="567"/>
        </w:tabs>
        <w:ind w:left="284" w:hanging="142"/>
        <w:rPr>
          <w:rFonts w:ascii="Times New Roman" w:hAnsi="Times New Roman" w:cs="Times New Roman"/>
          <w:spacing w:val="6"/>
          <w:sz w:val="24"/>
          <w:szCs w:val="24"/>
        </w:rPr>
      </w:pPr>
      <w:r>
        <w:rPr>
          <w:rFonts w:ascii="Times New Roman" w:hAnsi="Times New Roman" w:cs="Times New Roman"/>
          <w:b/>
          <w:spacing w:val="6"/>
          <w:sz w:val="24"/>
          <w:szCs w:val="24"/>
        </w:rPr>
        <w:tab/>
      </w:r>
      <w:r w:rsidR="0043541F">
        <w:rPr>
          <w:rFonts w:ascii="Times New Roman" w:hAnsi="Times New Roman" w:cs="Times New Roman"/>
          <w:b/>
          <w:spacing w:val="6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/>
          <w:spacing w:val="6"/>
          <w:sz w:val="24"/>
          <w:szCs w:val="24"/>
        </w:rPr>
        <w:t>(</w:t>
      </w:r>
      <w:r w:rsidR="004677EE" w:rsidRPr="004677EE">
        <w:rPr>
          <w:rFonts w:ascii="Times New Roman" w:hAnsi="Times New Roman" w:cs="Times New Roman"/>
          <w:b/>
          <w:spacing w:val="6"/>
          <w:sz w:val="24"/>
          <w:szCs w:val="24"/>
        </w:rPr>
        <w:t>2</w:t>
      </w:r>
      <w:r>
        <w:rPr>
          <w:rFonts w:ascii="Times New Roman" w:hAnsi="Times New Roman" w:cs="Times New Roman"/>
          <w:b/>
          <w:spacing w:val="6"/>
          <w:sz w:val="24"/>
          <w:szCs w:val="24"/>
        </w:rPr>
        <w:t xml:space="preserve">) </w:t>
      </w:r>
      <w:r w:rsidR="004677EE" w:rsidRPr="004677EE">
        <w:rPr>
          <w:rFonts w:ascii="Times New Roman" w:hAnsi="Times New Roman" w:cs="Times New Roman"/>
          <w:b/>
          <w:spacing w:val="6"/>
          <w:sz w:val="24"/>
          <w:szCs w:val="24"/>
        </w:rPr>
        <w:t>Na trhových miestach sa zakazuje predávať</w:t>
      </w:r>
      <w:r w:rsidR="004677EE" w:rsidRPr="004677EE">
        <w:rPr>
          <w:rFonts w:ascii="Times New Roman" w:hAnsi="Times New Roman" w:cs="Times New Roman"/>
          <w:spacing w:val="6"/>
          <w:sz w:val="24"/>
          <w:szCs w:val="24"/>
        </w:rPr>
        <w:br/>
        <w:t xml:space="preserve">a) </w:t>
      </w:r>
      <w:r w:rsidR="001C49B1">
        <w:rPr>
          <w:rFonts w:ascii="Times New Roman" w:hAnsi="Times New Roman" w:cs="Times New Roman"/>
          <w:spacing w:val="6"/>
          <w:sz w:val="24"/>
          <w:szCs w:val="24"/>
        </w:rPr>
        <w:tab/>
      </w:r>
      <w:r w:rsidR="004677EE" w:rsidRPr="004677EE">
        <w:rPr>
          <w:rFonts w:ascii="Times New Roman" w:hAnsi="Times New Roman" w:cs="Times New Roman"/>
          <w:spacing w:val="6"/>
          <w:sz w:val="24"/>
          <w:szCs w:val="24"/>
        </w:rPr>
        <w:t xml:space="preserve">zbrane a strelivo, </w:t>
      </w:r>
      <w:r w:rsidR="004677EE" w:rsidRPr="004677EE">
        <w:rPr>
          <w:rFonts w:ascii="Times New Roman" w:hAnsi="Times New Roman" w:cs="Times New Roman"/>
          <w:spacing w:val="6"/>
          <w:sz w:val="24"/>
          <w:szCs w:val="24"/>
        </w:rPr>
        <w:br/>
        <w:t xml:space="preserve">b) výbušniny a pyrotechnické výrobky, </w:t>
      </w:r>
      <w:r w:rsidR="004677EE" w:rsidRPr="004677EE">
        <w:rPr>
          <w:rFonts w:ascii="Times New Roman" w:hAnsi="Times New Roman" w:cs="Times New Roman"/>
          <w:spacing w:val="6"/>
          <w:sz w:val="24"/>
          <w:szCs w:val="24"/>
        </w:rPr>
        <w:br/>
        <w:t xml:space="preserve">c) tlač a iné veci, ktoré ohrozujú mravnosť, </w:t>
      </w:r>
      <w:r w:rsidR="004677EE" w:rsidRPr="004677EE">
        <w:rPr>
          <w:rFonts w:ascii="Times New Roman" w:hAnsi="Times New Roman" w:cs="Times New Roman"/>
          <w:spacing w:val="6"/>
          <w:sz w:val="24"/>
          <w:szCs w:val="24"/>
        </w:rPr>
        <w:br/>
        <w:t xml:space="preserve">d) tabak a tabakové výrobky  a výrobky, ktoré sú určené na fajčenie a neobsahujú </w:t>
      </w:r>
      <w:r w:rsidR="001C49B1">
        <w:rPr>
          <w:rFonts w:ascii="Times New Roman" w:hAnsi="Times New Roman" w:cs="Times New Roman"/>
          <w:spacing w:val="6"/>
          <w:sz w:val="24"/>
          <w:szCs w:val="24"/>
        </w:rPr>
        <w:tab/>
      </w:r>
      <w:r w:rsidR="004677EE" w:rsidRPr="004677EE">
        <w:rPr>
          <w:rFonts w:ascii="Times New Roman" w:hAnsi="Times New Roman" w:cs="Times New Roman"/>
          <w:spacing w:val="6"/>
          <w:sz w:val="24"/>
          <w:szCs w:val="24"/>
        </w:rPr>
        <w:t xml:space="preserve">tabak, </w:t>
      </w:r>
      <w:r w:rsidR="004677EE" w:rsidRPr="004677EE">
        <w:rPr>
          <w:rFonts w:ascii="Times New Roman" w:hAnsi="Times New Roman" w:cs="Times New Roman"/>
          <w:spacing w:val="6"/>
          <w:sz w:val="24"/>
          <w:szCs w:val="24"/>
        </w:rPr>
        <w:br/>
        <w:t xml:space="preserve">e) liehoviny, destiláty a spotrebiteľsky balené alkoholické nápoje; zákaz sa </w:t>
      </w:r>
      <w:r w:rsidR="001C49B1">
        <w:rPr>
          <w:rFonts w:ascii="Times New Roman" w:hAnsi="Times New Roman" w:cs="Times New Roman"/>
          <w:spacing w:val="6"/>
          <w:sz w:val="24"/>
          <w:szCs w:val="24"/>
        </w:rPr>
        <w:tab/>
      </w:r>
      <w:r w:rsidR="004677EE" w:rsidRPr="004677EE">
        <w:rPr>
          <w:rFonts w:ascii="Times New Roman" w:hAnsi="Times New Roman" w:cs="Times New Roman"/>
          <w:spacing w:val="6"/>
          <w:sz w:val="24"/>
          <w:szCs w:val="24"/>
        </w:rPr>
        <w:t xml:space="preserve">nevzťahuje na predaj liehovín a destilátov na príležitostnom trhu, </w:t>
      </w:r>
      <w:r w:rsidR="004677EE" w:rsidRPr="004677EE">
        <w:rPr>
          <w:rFonts w:ascii="Times New Roman" w:hAnsi="Times New Roman" w:cs="Times New Roman"/>
          <w:spacing w:val="6"/>
          <w:sz w:val="24"/>
          <w:szCs w:val="24"/>
        </w:rPr>
        <w:br/>
        <w:t xml:space="preserve">f) jedy, omamné a psychotropné látky, </w:t>
      </w:r>
      <w:r w:rsidR="004677EE" w:rsidRPr="004677EE">
        <w:rPr>
          <w:rFonts w:ascii="Times New Roman" w:hAnsi="Times New Roman" w:cs="Times New Roman"/>
          <w:spacing w:val="6"/>
          <w:sz w:val="24"/>
          <w:szCs w:val="24"/>
        </w:rPr>
        <w:br/>
        <w:t xml:space="preserve">g) lieky, </w:t>
      </w:r>
      <w:r w:rsidR="004677EE" w:rsidRPr="004677EE">
        <w:rPr>
          <w:rFonts w:ascii="Times New Roman" w:hAnsi="Times New Roman" w:cs="Times New Roman"/>
          <w:spacing w:val="6"/>
          <w:sz w:val="24"/>
          <w:szCs w:val="24"/>
        </w:rPr>
        <w:br/>
        <w:t xml:space="preserve">h) automobily, motocykle, ich súčiastky a príslušenstvo, </w:t>
      </w:r>
      <w:r w:rsidR="004677EE" w:rsidRPr="004677EE">
        <w:rPr>
          <w:rFonts w:ascii="Times New Roman" w:hAnsi="Times New Roman" w:cs="Times New Roman"/>
          <w:spacing w:val="6"/>
          <w:sz w:val="24"/>
          <w:szCs w:val="24"/>
        </w:rPr>
        <w:br/>
        <w:t xml:space="preserve">i) chránené  živočíchy, exempláre živočíchov, nebezpečné živočíchy a invázne druhy </w:t>
      </w:r>
      <w:r w:rsidR="001C49B1">
        <w:rPr>
          <w:rFonts w:ascii="Times New Roman" w:hAnsi="Times New Roman" w:cs="Times New Roman"/>
          <w:spacing w:val="6"/>
          <w:sz w:val="24"/>
          <w:szCs w:val="24"/>
        </w:rPr>
        <w:tab/>
      </w:r>
      <w:r w:rsidR="004677EE" w:rsidRPr="004677EE">
        <w:rPr>
          <w:rFonts w:ascii="Times New Roman" w:hAnsi="Times New Roman" w:cs="Times New Roman"/>
          <w:spacing w:val="6"/>
          <w:sz w:val="24"/>
          <w:szCs w:val="24"/>
        </w:rPr>
        <w:t xml:space="preserve">živočíchov </w:t>
      </w:r>
    </w:p>
    <w:p w:rsidR="004677EE" w:rsidRPr="004677EE" w:rsidRDefault="004677EE" w:rsidP="001C49B1">
      <w:pPr>
        <w:tabs>
          <w:tab w:val="left" w:pos="567"/>
        </w:tabs>
        <w:ind w:left="284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4677EE">
        <w:rPr>
          <w:rStyle w:val="num1"/>
          <w:rFonts w:ascii="Times New Roman" w:hAnsi="Times New Roman" w:cs="Times New Roman"/>
          <w:b w:val="0"/>
          <w:spacing w:val="6"/>
          <w:sz w:val="24"/>
          <w:szCs w:val="24"/>
        </w:rPr>
        <w:t>j)</w:t>
      </w:r>
      <w:r w:rsidRPr="004677EE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živé zvieratá; zákaz sa nevzťahuje na predaj sladkovodných trhových rýb</w:t>
      </w:r>
      <w:hyperlink r:id="rId7" w:anchor="f5595089" w:history="1"/>
      <w:r w:rsidRPr="004677EE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a na </w:t>
      </w:r>
      <w:r w:rsidR="001C49B1">
        <w:rPr>
          <w:rFonts w:ascii="Times New Roman" w:hAnsi="Times New Roman" w:cs="Times New Roman"/>
          <w:color w:val="000000"/>
          <w:spacing w:val="6"/>
          <w:sz w:val="24"/>
          <w:szCs w:val="24"/>
        </w:rPr>
        <w:tab/>
      </w:r>
      <w:r w:rsidRPr="004677EE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predaj domácej vodnej hydiny, domácej hrabavej hydiny, domácich králikov, psov, </w:t>
      </w:r>
      <w:r w:rsidR="001C49B1">
        <w:rPr>
          <w:rFonts w:ascii="Times New Roman" w:hAnsi="Times New Roman" w:cs="Times New Roman"/>
          <w:color w:val="000000"/>
          <w:spacing w:val="6"/>
          <w:sz w:val="24"/>
          <w:szCs w:val="24"/>
        </w:rPr>
        <w:tab/>
      </w:r>
      <w:r w:rsidRPr="004677EE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mačiek a drobných hlodavcov a na propagačné predajné podujatia organizované </w:t>
      </w:r>
      <w:r w:rsidR="001C49B1">
        <w:rPr>
          <w:rFonts w:ascii="Times New Roman" w:hAnsi="Times New Roman" w:cs="Times New Roman"/>
          <w:color w:val="000000"/>
          <w:spacing w:val="6"/>
          <w:sz w:val="24"/>
          <w:szCs w:val="24"/>
        </w:rPr>
        <w:tab/>
      </w:r>
      <w:r w:rsidRPr="004677EE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zväzmi a združeniami chovateľov zvierat na základe súhlasného stanoviska </w:t>
      </w:r>
      <w:r w:rsidR="001C49B1">
        <w:rPr>
          <w:rFonts w:ascii="Times New Roman" w:hAnsi="Times New Roman" w:cs="Times New Roman"/>
          <w:color w:val="000000"/>
          <w:spacing w:val="6"/>
          <w:sz w:val="24"/>
          <w:szCs w:val="24"/>
        </w:rPr>
        <w:tab/>
      </w:r>
      <w:r w:rsidRPr="004677EE">
        <w:rPr>
          <w:rFonts w:ascii="Times New Roman" w:hAnsi="Times New Roman" w:cs="Times New Roman"/>
          <w:color w:val="000000"/>
          <w:spacing w:val="6"/>
          <w:sz w:val="24"/>
          <w:szCs w:val="24"/>
        </w:rPr>
        <w:t>príslušného orgánu veterinárnej správy,</w:t>
      </w:r>
    </w:p>
    <w:p w:rsidR="004677EE" w:rsidRPr="004677EE" w:rsidRDefault="004677EE" w:rsidP="001C49B1">
      <w:pPr>
        <w:ind w:left="284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4677EE">
        <w:rPr>
          <w:rFonts w:ascii="Times New Roman" w:hAnsi="Times New Roman" w:cs="Times New Roman"/>
          <w:spacing w:val="6"/>
          <w:sz w:val="24"/>
          <w:szCs w:val="24"/>
        </w:rPr>
        <w:t>k) chránené rastliny, exempláre rastlín a invázne druhy rastlín,</w:t>
      </w:r>
    </w:p>
    <w:p w:rsidR="004677EE" w:rsidRPr="004677EE" w:rsidRDefault="004677EE" w:rsidP="001C49B1">
      <w:pPr>
        <w:tabs>
          <w:tab w:val="left" w:pos="567"/>
        </w:tabs>
        <w:ind w:left="284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4677EE">
        <w:rPr>
          <w:rFonts w:ascii="Times New Roman" w:hAnsi="Times New Roman" w:cs="Times New Roman"/>
          <w:spacing w:val="6"/>
          <w:sz w:val="24"/>
          <w:szCs w:val="24"/>
        </w:rPr>
        <w:t xml:space="preserve">l) huby okrem čerstvých jedlých húb a spotrebiteľsky balených sušených húb, ktoré </w:t>
      </w:r>
      <w:r w:rsidR="001C49B1">
        <w:rPr>
          <w:rFonts w:ascii="Times New Roman" w:hAnsi="Times New Roman" w:cs="Times New Roman"/>
          <w:spacing w:val="6"/>
          <w:sz w:val="24"/>
          <w:szCs w:val="24"/>
        </w:rPr>
        <w:tab/>
      </w:r>
      <w:r w:rsidRPr="004677EE">
        <w:rPr>
          <w:rFonts w:ascii="Times New Roman" w:hAnsi="Times New Roman" w:cs="Times New Roman"/>
          <w:spacing w:val="6"/>
          <w:sz w:val="24"/>
          <w:szCs w:val="24"/>
        </w:rPr>
        <w:t xml:space="preserve">boli spracované v prevádzkarni, ktorá spĺňa požiadavky podľa osobitných </w:t>
      </w:r>
      <w:r w:rsidR="001C49B1">
        <w:rPr>
          <w:rFonts w:ascii="Times New Roman" w:hAnsi="Times New Roman" w:cs="Times New Roman"/>
          <w:spacing w:val="6"/>
          <w:sz w:val="24"/>
          <w:szCs w:val="24"/>
        </w:rPr>
        <w:tab/>
      </w:r>
      <w:r w:rsidRPr="004677EE">
        <w:rPr>
          <w:rFonts w:ascii="Times New Roman" w:hAnsi="Times New Roman" w:cs="Times New Roman"/>
          <w:spacing w:val="6"/>
          <w:sz w:val="24"/>
          <w:szCs w:val="24"/>
        </w:rPr>
        <w:t>predpisov.</w:t>
      </w:r>
    </w:p>
    <w:p w:rsidR="001C49B1" w:rsidRDefault="001C49B1" w:rsidP="001C49B1">
      <w:pPr>
        <w:spacing w:before="60" w:after="60"/>
        <w:ind w:left="284" w:hanging="142"/>
        <w:jc w:val="center"/>
        <w:rPr>
          <w:rFonts w:ascii="Times New Roman" w:hAnsi="Times New Roman" w:cs="Times New Roman"/>
          <w:sz w:val="24"/>
          <w:szCs w:val="24"/>
        </w:rPr>
      </w:pPr>
    </w:p>
    <w:p w:rsidR="00A6246F" w:rsidRPr="00154391" w:rsidRDefault="00A6246F" w:rsidP="001C49B1">
      <w:pPr>
        <w:spacing w:before="60" w:after="60"/>
        <w:ind w:left="284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154391">
        <w:rPr>
          <w:rFonts w:ascii="Times New Roman" w:hAnsi="Times New Roman" w:cs="Times New Roman"/>
          <w:sz w:val="24"/>
          <w:szCs w:val="24"/>
        </w:rPr>
        <w:t xml:space="preserve">§ </w:t>
      </w:r>
      <w:r w:rsidR="002D1753">
        <w:rPr>
          <w:rFonts w:ascii="Times New Roman" w:hAnsi="Times New Roman" w:cs="Times New Roman"/>
          <w:sz w:val="24"/>
          <w:szCs w:val="24"/>
        </w:rPr>
        <w:t>6</w:t>
      </w:r>
    </w:p>
    <w:p w:rsidR="00A6246F" w:rsidRPr="00E50681" w:rsidRDefault="00A6246F" w:rsidP="00DC0299">
      <w:pPr>
        <w:spacing w:before="60"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681">
        <w:rPr>
          <w:rFonts w:ascii="Times New Roman" w:hAnsi="Times New Roman" w:cs="Times New Roman"/>
          <w:b/>
          <w:sz w:val="24"/>
          <w:szCs w:val="24"/>
        </w:rPr>
        <w:t>Povolené služby</w:t>
      </w:r>
    </w:p>
    <w:p w:rsidR="00A6246F" w:rsidRPr="00154391" w:rsidRDefault="00F16F76" w:rsidP="00DC029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391">
        <w:rPr>
          <w:rFonts w:ascii="Times New Roman" w:hAnsi="Times New Roman" w:cs="Times New Roman"/>
          <w:sz w:val="24"/>
          <w:szCs w:val="24"/>
        </w:rPr>
        <w:t xml:space="preserve">Okrem služieb, ktorých poskytovanie je na trhových miestach povolené zákonom (pohostinské a reštauračné služby, rýchle občerstvenie a stravovanie, brúsenie nožov, nožníc a nástrojov, oprava dáždnikov, oprava a čistenie obuvi a kľúčové služby), </w:t>
      </w:r>
      <w:r w:rsidR="00A6246F" w:rsidRPr="00154391">
        <w:rPr>
          <w:rFonts w:ascii="Times New Roman" w:hAnsi="Times New Roman" w:cs="Times New Roman"/>
          <w:sz w:val="24"/>
          <w:szCs w:val="24"/>
        </w:rPr>
        <w:t>Obec povoľuje poskytovanie nasledovných služieb:</w:t>
      </w:r>
    </w:p>
    <w:p w:rsidR="00F16F76" w:rsidRPr="00154391" w:rsidRDefault="00A6246F" w:rsidP="00DC0299">
      <w:pPr>
        <w:spacing w:before="60" w:after="6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4391">
        <w:rPr>
          <w:rFonts w:ascii="Times New Roman" w:hAnsi="Times New Roman" w:cs="Times New Roman"/>
          <w:sz w:val="24"/>
          <w:szCs w:val="24"/>
        </w:rPr>
        <w:t>a)</w:t>
      </w:r>
      <w:r w:rsidR="00F16F76" w:rsidRPr="00154391">
        <w:rPr>
          <w:rFonts w:ascii="Times New Roman" w:hAnsi="Times New Roman" w:cs="Times New Roman"/>
          <w:sz w:val="24"/>
          <w:szCs w:val="24"/>
        </w:rPr>
        <w:t xml:space="preserve"> oprava kožených výrobkov,</w:t>
      </w:r>
    </w:p>
    <w:p w:rsidR="00F16F76" w:rsidRPr="00154391" w:rsidRDefault="00F16F76" w:rsidP="00DC0299">
      <w:pPr>
        <w:spacing w:before="60" w:after="6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4391">
        <w:rPr>
          <w:rFonts w:ascii="Times New Roman" w:hAnsi="Times New Roman" w:cs="Times New Roman"/>
          <w:sz w:val="24"/>
          <w:szCs w:val="24"/>
        </w:rPr>
        <w:t>b) čistenie peria,</w:t>
      </w:r>
    </w:p>
    <w:p w:rsidR="00F16F76" w:rsidRPr="00154391" w:rsidRDefault="00F16F76" w:rsidP="00DC0299">
      <w:pPr>
        <w:spacing w:before="60" w:after="6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4391">
        <w:rPr>
          <w:rFonts w:ascii="Times New Roman" w:hAnsi="Times New Roman" w:cs="Times New Roman"/>
          <w:sz w:val="24"/>
          <w:szCs w:val="24"/>
        </w:rPr>
        <w:t xml:space="preserve">c) </w:t>
      </w:r>
      <w:r w:rsidR="00522269" w:rsidRPr="00154391">
        <w:rPr>
          <w:rFonts w:ascii="Times New Roman" w:hAnsi="Times New Roman" w:cs="Times New Roman"/>
          <w:sz w:val="24"/>
          <w:szCs w:val="24"/>
        </w:rPr>
        <w:t xml:space="preserve">výkup peria, kožiek a </w:t>
      </w:r>
      <w:r w:rsidRPr="00154391">
        <w:rPr>
          <w:rFonts w:ascii="Times New Roman" w:hAnsi="Times New Roman" w:cs="Times New Roman"/>
          <w:sz w:val="24"/>
          <w:szCs w:val="24"/>
        </w:rPr>
        <w:t>drahých kovov</w:t>
      </w:r>
      <w:r w:rsidR="00522269" w:rsidRPr="00154391">
        <w:rPr>
          <w:rFonts w:ascii="Times New Roman" w:hAnsi="Times New Roman" w:cs="Times New Roman"/>
          <w:sz w:val="24"/>
          <w:szCs w:val="24"/>
        </w:rPr>
        <w:t>,</w:t>
      </w:r>
    </w:p>
    <w:p w:rsidR="00F16F76" w:rsidRPr="00154391" w:rsidRDefault="00F16F76" w:rsidP="00DC0299">
      <w:pPr>
        <w:spacing w:before="60" w:after="6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4391">
        <w:rPr>
          <w:rFonts w:ascii="Times New Roman" w:hAnsi="Times New Roman" w:cs="Times New Roman"/>
          <w:sz w:val="24"/>
          <w:szCs w:val="24"/>
        </w:rPr>
        <w:t xml:space="preserve">d) ponuka služieb, ktoré budú neskôr podľa objednávky </w:t>
      </w:r>
      <w:r w:rsidR="00522269" w:rsidRPr="00154391">
        <w:rPr>
          <w:rFonts w:ascii="Times New Roman" w:hAnsi="Times New Roman" w:cs="Times New Roman"/>
          <w:sz w:val="24"/>
          <w:szCs w:val="24"/>
        </w:rPr>
        <w:t xml:space="preserve">zákazníka </w:t>
      </w:r>
      <w:r w:rsidRPr="00154391">
        <w:rPr>
          <w:rFonts w:ascii="Times New Roman" w:hAnsi="Times New Roman" w:cs="Times New Roman"/>
          <w:sz w:val="24"/>
          <w:szCs w:val="24"/>
        </w:rPr>
        <w:t xml:space="preserve">poskytnuté alebo výrobkov, ktoré budú neskôr podľa objednávky </w:t>
      </w:r>
      <w:r w:rsidR="00522269" w:rsidRPr="00154391">
        <w:rPr>
          <w:rFonts w:ascii="Times New Roman" w:hAnsi="Times New Roman" w:cs="Times New Roman"/>
          <w:sz w:val="24"/>
          <w:szCs w:val="24"/>
        </w:rPr>
        <w:t xml:space="preserve">zákazníka </w:t>
      </w:r>
      <w:r w:rsidRPr="00154391">
        <w:rPr>
          <w:rFonts w:ascii="Times New Roman" w:hAnsi="Times New Roman" w:cs="Times New Roman"/>
          <w:sz w:val="24"/>
          <w:szCs w:val="24"/>
        </w:rPr>
        <w:t>vyrobené</w:t>
      </w:r>
      <w:r w:rsidR="00522269" w:rsidRPr="00154391">
        <w:rPr>
          <w:rFonts w:ascii="Times New Roman" w:hAnsi="Times New Roman" w:cs="Times New Roman"/>
          <w:sz w:val="24"/>
          <w:szCs w:val="24"/>
        </w:rPr>
        <w:t xml:space="preserve"> a dodané,</w:t>
      </w:r>
    </w:p>
    <w:p w:rsidR="001C49B1" w:rsidRDefault="001C49B1" w:rsidP="00DC0299">
      <w:pPr>
        <w:spacing w:before="60" w:after="60"/>
        <w:jc w:val="center"/>
        <w:rPr>
          <w:rFonts w:ascii="Times New Roman" w:hAnsi="Times New Roman" w:cs="Times New Roman"/>
          <w:sz w:val="24"/>
          <w:szCs w:val="24"/>
        </w:rPr>
      </w:pPr>
    </w:p>
    <w:p w:rsidR="00057F6A" w:rsidRPr="00154391" w:rsidRDefault="002D1753" w:rsidP="00DC0299">
      <w:pPr>
        <w:spacing w:before="60" w:after="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7</w:t>
      </w:r>
    </w:p>
    <w:p w:rsidR="00057F6A" w:rsidRPr="00E50681" w:rsidRDefault="00057F6A" w:rsidP="00DC0299">
      <w:pPr>
        <w:spacing w:before="60"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681">
        <w:rPr>
          <w:rFonts w:ascii="Times New Roman" w:hAnsi="Times New Roman" w:cs="Times New Roman"/>
          <w:b/>
          <w:sz w:val="24"/>
          <w:szCs w:val="24"/>
        </w:rPr>
        <w:t>Ambulantný predaj</w:t>
      </w:r>
    </w:p>
    <w:p w:rsidR="00057F6A" w:rsidRPr="00154391" w:rsidRDefault="00B10179" w:rsidP="00DC029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391">
        <w:rPr>
          <w:rFonts w:ascii="Times New Roman" w:hAnsi="Times New Roman" w:cs="Times New Roman"/>
          <w:sz w:val="24"/>
          <w:szCs w:val="24"/>
        </w:rPr>
        <w:t xml:space="preserve">(1) Trhovým miestom pre ambulantný predaj je verejné </w:t>
      </w:r>
      <w:r w:rsidR="00F16F76" w:rsidRPr="00154391">
        <w:rPr>
          <w:rFonts w:ascii="Times New Roman" w:hAnsi="Times New Roman" w:cs="Times New Roman"/>
          <w:sz w:val="24"/>
          <w:szCs w:val="24"/>
        </w:rPr>
        <w:t>priestranstvo (priestor parkovis</w:t>
      </w:r>
      <w:r w:rsidRPr="00154391">
        <w:rPr>
          <w:rFonts w:ascii="Times New Roman" w:hAnsi="Times New Roman" w:cs="Times New Roman"/>
          <w:sz w:val="24"/>
          <w:szCs w:val="24"/>
        </w:rPr>
        <w:t>ka)  pred budovou Obecného úradu Dobrá Voda.</w:t>
      </w:r>
    </w:p>
    <w:p w:rsidR="00E81C71" w:rsidRPr="00190CF9" w:rsidRDefault="00B10179" w:rsidP="00D124F2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154391">
        <w:rPr>
          <w:rFonts w:ascii="Times New Roman" w:hAnsi="Times New Roman" w:cs="Times New Roman"/>
          <w:sz w:val="24"/>
          <w:szCs w:val="24"/>
        </w:rPr>
        <w:t xml:space="preserve">(2) Obec vydáva </w:t>
      </w:r>
      <w:r w:rsidRPr="00790230">
        <w:rPr>
          <w:rFonts w:ascii="Times New Roman" w:hAnsi="Times New Roman" w:cs="Times New Roman"/>
          <w:sz w:val="24"/>
          <w:szCs w:val="24"/>
        </w:rPr>
        <w:t xml:space="preserve">povolenie </w:t>
      </w:r>
      <w:r w:rsidR="00A23BD8" w:rsidRPr="00790230">
        <w:rPr>
          <w:rFonts w:ascii="Times New Roman" w:hAnsi="Times New Roman" w:cs="Times New Roman"/>
          <w:sz w:val="24"/>
          <w:szCs w:val="24"/>
        </w:rPr>
        <w:t xml:space="preserve"> </w:t>
      </w:r>
      <w:r w:rsidR="009D312D" w:rsidRPr="00790230">
        <w:rPr>
          <w:rFonts w:ascii="Times New Roman" w:hAnsi="Times New Roman" w:cs="Times New Roman"/>
          <w:sz w:val="24"/>
          <w:szCs w:val="24"/>
        </w:rPr>
        <w:t xml:space="preserve">na </w:t>
      </w:r>
      <w:r w:rsidR="00A23BD8" w:rsidRPr="00790230">
        <w:rPr>
          <w:rFonts w:ascii="Times New Roman" w:hAnsi="Times New Roman" w:cs="Times New Roman"/>
          <w:sz w:val="24"/>
          <w:szCs w:val="24"/>
        </w:rPr>
        <w:t>predaj výrobkov a poskytovanie služieb</w:t>
      </w:r>
      <w:r w:rsidR="0004360C">
        <w:rPr>
          <w:rFonts w:ascii="Times New Roman" w:hAnsi="Times New Roman" w:cs="Times New Roman"/>
          <w:sz w:val="24"/>
          <w:szCs w:val="24"/>
        </w:rPr>
        <w:t xml:space="preserve"> </w:t>
      </w:r>
      <w:r w:rsidRPr="00154391">
        <w:rPr>
          <w:rFonts w:ascii="Times New Roman" w:hAnsi="Times New Roman" w:cs="Times New Roman"/>
          <w:sz w:val="24"/>
          <w:szCs w:val="24"/>
        </w:rPr>
        <w:t>na základe žiadosti predávajúceho a po splnení podmienok upravených zákonom</w:t>
      </w:r>
      <w:r w:rsidR="004C5132" w:rsidRPr="00154391">
        <w:rPr>
          <w:rStyle w:val="Odkaznavysvetlivku"/>
          <w:rFonts w:ascii="Times New Roman" w:hAnsi="Times New Roman" w:cs="Times New Roman"/>
          <w:sz w:val="24"/>
          <w:szCs w:val="24"/>
        </w:rPr>
        <w:endnoteReference w:id="4"/>
      </w:r>
      <w:r w:rsidR="004C5132" w:rsidRPr="00154391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D124F2">
        <w:rPr>
          <w:rFonts w:ascii="Times New Roman" w:hAnsi="Times New Roman" w:cs="Times New Roman"/>
          <w:sz w:val="24"/>
          <w:szCs w:val="24"/>
        </w:rPr>
        <w:t>.</w:t>
      </w:r>
    </w:p>
    <w:p w:rsidR="00675B51" w:rsidRDefault="00F2588E" w:rsidP="00DC029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391">
        <w:rPr>
          <w:rFonts w:ascii="Times New Roman" w:hAnsi="Times New Roman" w:cs="Times New Roman"/>
          <w:sz w:val="24"/>
          <w:szCs w:val="24"/>
        </w:rPr>
        <w:lastRenderedPageBreak/>
        <w:t>(3) Ambulantne je možné predávať len nasledovné potraviny</w:t>
      </w:r>
      <w:r w:rsidRPr="00C34966">
        <w:rPr>
          <w:rFonts w:ascii="Times New Roman" w:hAnsi="Times New Roman" w:cs="Times New Roman"/>
          <w:sz w:val="24"/>
          <w:szCs w:val="24"/>
        </w:rPr>
        <w:t xml:space="preserve">: </w:t>
      </w:r>
      <w:r w:rsidR="0003741D" w:rsidRPr="00C34966">
        <w:rPr>
          <w:rFonts w:ascii="Times New Roman" w:hAnsi="Times New Roman" w:cs="Times New Roman"/>
          <w:sz w:val="24"/>
          <w:szCs w:val="24"/>
        </w:rPr>
        <w:t>mäso a mäsové výrobky</w:t>
      </w:r>
      <w:r w:rsidRPr="00C34966">
        <w:rPr>
          <w:rFonts w:ascii="Times New Roman" w:hAnsi="Times New Roman" w:cs="Times New Roman"/>
          <w:sz w:val="24"/>
          <w:szCs w:val="24"/>
        </w:rPr>
        <w:t>,</w:t>
      </w:r>
      <w:r w:rsidR="0003741D" w:rsidRPr="00C34966">
        <w:rPr>
          <w:rFonts w:ascii="Times New Roman" w:hAnsi="Times New Roman" w:cs="Times New Roman"/>
          <w:sz w:val="24"/>
          <w:szCs w:val="24"/>
        </w:rPr>
        <w:t xml:space="preserve"> pekárenské výrobky, cukrovinky, rastlinné výrobky z pestovateľskej produkcie, </w:t>
      </w:r>
      <w:r w:rsidRPr="00C34966">
        <w:rPr>
          <w:rFonts w:ascii="Times New Roman" w:hAnsi="Times New Roman" w:cs="Times New Roman"/>
          <w:sz w:val="24"/>
          <w:szCs w:val="24"/>
        </w:rPr>
        <w:t xml:space="preserve"> pričom pre tento ambulantný predaj platia </w:t>
      </w:r>
      <w:r w:rsidRPr="007D108D">
        <w:rPr>
          <w:rFonts w:ascii="Times New Roman" w:hAnsi="Times New Roman" w:cs="Times New Roman"/>
          <w:sz w:val="24"/>
          <w:szCs w:val="24"/>
        </w:rPr>
        <w:t>nasledovné podmienky</w:t>
      </w:r>
      <w:r w:rsidR="00D124F2">
        <w:rPr>
          <w:rFonts w:ascii="Times New Roman" w:hAnsi="Times New Roman" w:cs="Times New Roman"/>
          <w:sz w:val="24"/>
          <w:szCs w:val="24"/>
        </w:rPr>
        <w:t>:</w:t>
      </w:r>
    </w:p>
    <w:p w:rsidR="00625B12" w:rsidRDefault="00427560" w:rsidP="00625B12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25B12">
        <w:rPr>
          <w:rFonts w:ascii="Times New Roman" w:hAnsi="Times New Roman" w:cs="Times New Roman"/>
          <w:sz w:val="24"/>
          <w:szCs w:val="24"/>
        </w:rPr>
        <w:t>a</w:t>
      </w:r>
      <w:r w:rsidR="00A81669">
        <w:rPr>
          <w:rFonts w:ascii="Times New Roman" w:hAnsi="Times New Roman" w:cs="Times New Roman"/>
          <w:sz w:val="24"/>
          <w:szCs w:val="24"/>
        </w:rPr>
        <w:t xml:space="preserve">) </w:t>
      </w:r>
      <w:r w:rsidR="00A81669" w:rsidRPr="00A81669">
        <w:rPr>
          <w:rFonts w:ascii="Times New Roman" w:hAnsi="Times New Roman" w:cs="Times New Roman"/>
          <w:sz w:val="24"/>
          <w:szCs w:val="24"/>
        </w:rPr>
        <w:t xml:space="preserve">Vykonávať ambulantný predaj na určených trhových miestach </w:t>
      </w:r>
      <w:r w:rsidR="00625B12">
        <w:rPr>
          <w:rFonts w:ascii="Times New Roman" w:hAnsi="Times New Roman" w:cs="Times New Roman"/>
          <w:sz w:val="24"/>
          <w:szCs w:val="24"/>
        </w:rPr>
        <w:t xml:space="preserve">podľa § </w:t>
      </w:r>
      <w:r w:rsidR="00D124F2">
        <w:rPr>
          <w:rFonts w:ascii="Times New Roman" w:hAnsi="Times New Roman" w:cs="Times New Roman"/>
          <w:sz w:val="24"/>
          <w:szCs w:val="24"/>
        </w:rPr>
        <w:t>7</w:t>
      </w:r>
      <w:r w:rsidR="00625B12">
        <w:rPr>
          <w:rFonts w:ascii="Times New Roman" w:hAnsi="Times New Roman" w:cs="Times New Roman"/>
          <w:sz w:val="24"/>
          <w:szCs w:val="24"/>
        </w:rPr>
        <w:t xml:space="preserve"> tohto VZN </w:t>
      </w:r>
      <w:r w:rsidR="00A81669" w:rsidRPr="00A81669">
        <w:rPr>
          <w:rFonts w:ascii="Times New Roman" w:hAnsi="Times New Roman" w:cs="Times New Roman"/>
          <w:sz w:val="24"/>
          <w:szCs w:val="24"/>
        </w:rPr>
        <w:t>so súhlasom</w:t>
      </w:r>
      <w:r w:rsidR="00625B12">
        <w:rPr>
          <w:rFonts w:ascii="Times New Roman" w:hAnsi="Times New Roman" w:cs="Times New Roman"/>
          <w:sz w:val="24"/>
          <w:szCs w:val="24"/>
        </w:rPr>
        <w:t xml:space="preserve"> </w:t>
      </w:r>
      <w:r w:rsidR="00A81669" w:rsidRPr="00A81669">
        <w:rPr>
          <w:rFonts w:ascii="Times New Roman" w:hAnsi="Times New Roman" w:cs="Times New Roman"/>
          <w:sz w:val="24"/>
          <w:szCs w:val="24"/>
        </w:rPr>
        <w:t>obce</w:t>
      </w:r>
      <w:r w:rsidR="00625B12">
        <w:rPr>
          <w:rFonts w:ascii="Times New Roman" w:hAnsi="Times New Roman" w:cs="Times New Roman"/>
          <w:sz w:val="24"/>
          <w:szCs w:val="24"/>
        </w:rPr>
        <w:t>.</w:t>
      </w:r>
    </w:p>
    <w:p w:rsidR="00A81669" w:rsidRPr="00A81669" w:rsidRDefault="00427560" w:rsidP="00625B12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25B12">
        <w:rPr>
          <w:rFonts w:ascii="Times New Roman" w:hAnsi="Times New Roman" w:cs="Times New Roman"/>
          <w:sz w:val="24"/>
          <w:szCs w:val="24"/>
        </w:rPr>
        <w:t>b)</w:t>
      </w:r>
      <w:r w:rsidR="00A81669" w:rsidRPr="00A81669">
        <w:rPr>
          <w:rFonts w:ascii="Times New Roman" w:hAnsi="Times New Roman" w:cs="Times New Roman"/>
          <w:sz w:val="24"/>
          <w:szCs w:val="24"/>
        </w:rPr>
        <w:t xml:space="preserve"> dopredu oznámiť miesto a čas predaja orgánu úradnej kontroly ( podľa zákona NR</w:t>
      </w:r>
      <w:r w:rsidR="00625B12">
        <w:rPr>
          <w:rFonts w:ascii="Times New Roman" w:hAnsi="Times New Roman" w:cs="Times New Roman"/>
          <w:sz w:val="24"/>
          <w:szCs w:val="24"/>
        </w:rPr>
        <w:t xml:space="preserve"> </w:t>
      </w:r>
      <w:r w:rsidR="00A81669" w:rsidRPr="00A81669">
        <w:rPr>
          <w:rFonts w:ascii="Times New Roman" w:hAnsi="Times New Roman" w:cs="Times New Roman"/>
          <w:sz w:val="24"/>
          <w:szCs w:val="24"/>
        </w:rPr>
        <w:t>SR č. 152/1995 Z.</w:t>
      </w:r>
      <w:r w:rsidR="00633CD1">
        <w:rPr>
          <w:rFonts w:ascii="Times New Roman" w:hAnsi="Times New Roman" w:cs="Times New Roman"/>
          <w:sz w:val="24"/>
          <w:szCs w:val="24"/>
        </w:rPr>
        <w:t xml:space="preserve"> </w:t>
      </w:r>
      <w:r w:rsidR="00A81669" w:rsidRPr="00A81669">
        <w:rPr>
          <w:rFonts w:ascii="Times New Roman" w:hAnsi="Times New Roman" w:cs="Times New Roman"/>
          <w:sz w:val="24"/>
          <w:szCs w:val="24"/>
        </w:rPr>
        <w:t>z. o potravinách v pla</w:t>
      </w:r>
      <w:r w:rsidR="00625B12">
        <w:rPr>
          <w:rFonts w:ascii="Times New Roman" w:hAnsi="Times New Roman" w:cs="Times New Roman"/>
          <w:sz w:val="24"/>
          <w:szCs w:val="24"/>
        </w:rPr>
        <w:t>t</w:t>
      </w:r>
      <w:r w:rsidR="00A81669" w:rsidRPr="00A81669">
        <w:rPr>
          <w:rFonts w:ascii="Times New Roman" w:hAnsi="Times New Roman" w:cs="Times New Roman"/>
          <w:sz w:val="24"/>
          <w:szCs w:val="24"/>
        </w:rPr>
        <w:t>nom znení )</w:t>
      </w:r>
    </w:p>
    <w:p w:rsidR="00625B12" w:rsidRPr="00625B12" w:rsidRDefault="00427560" w:rsidP="00625B12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25B12">
        <w:rPr>
          <w:rFonts w:ascii="Times New Roman" w:hAnsi="Times New Roman" w:cs="Times New Roman"/>
          <w:sz w:val="24"/>
          <w:szCs w:val="24"/>
        </w:rPr>
        <w:t>c)</w:t>
      </w:r>
      <w:r w:rsidR="00A81669" w:rsidRPr="00A81669">
        <w:rPr>
          <w:rFonts w:ascii="Times New Roman" w:hAnsi="Times New Roman" w:cs="Times New Roman"/>
          <w:sz w:val="24"/>
          <w:szCs w:val="24"/>
        </w:rPr>
        <w:t xml:space="preserve"> dodržiavať prílohu II kapitolu III a IV Nariadenia Európskeho parlamentu a</w:t>
      </w:r>
      <w:r w:rsidR="00625B12">
        <w:rPr>
          <w:rFonts w:ascii="Times New Roman" w:hAnsi="Times New Roman" w:cs="Times New Roman"/>
          <w:sz w:val="24"/>
          <w:szCs w:val="24"/>
        </w:rPr>
        <w:t> </w:t>
      </w:r>
      <w:r w:rsidR="00A81669" w:rsidRPr="00A81669">
        <w:rPr>
          <w:rFonts w:ascii="Times New Roman" w:hAnsi="Times New Roman" w:cs="Times New Roman"/>
          <w:sz w:val="24"/>
          <w:szCs w:val="24"/>
        </w:rPr>
        <w:t>Rady</w:t>
      </w:r>
      <w:r w:rsidR="00625B12">
        <w:rPr>
          <w:rFonts w:ascii="Times New Roman" w:hAnsi="Times New Roman" w:cs="Times New Roman"/>
          <w:sz w:val="24"/>
          <w:szCs w:val="24"/>
        </w:rPr>
        <w:t xml:space="preserve"> </w:t>
      </w:r>
      <w:r w:rsidR="00A81669" w:rsidRPr="00A81669">
        <w:rPr>
          <w:rFonts w:ascii="Times New Roman" w:hAnsi="Times New Roman" w:cs="Times New Roman"/>
          <w:sz w:val="24"/>
          <w:szCs w:val="24"/>
        </w:rPr>
        <w:t>/ES/ č. 852/2004 o hygiene potravín, zákon NR SR č. 152/1995 Z.</w:t>
      </w:r>
      <w:r w:rsidR="00D26B4F">
        <w:rPr>
          <w:rFonts w:ascii="Times New Roman" w:hAnsi="Times New Roman" w:cs="Times New Roman"/>
          <w:sz w:val="24"/>
          <w:szCs w:val="24"/>
        </w:rPr>
        <w:t xml:space="preserve"> </w:t>
      </w:r>
      <w:r w:rsidR="00A81669" w:rsidRPr="00A81669">
        <w:rPr>
          <w:rFonts w:ascii="Times New Roman" w:hAnsi="Times New Roman" w:cs="Times New Roman"/>
          <w:sz w:val="24"/>
          <w:szCs w:val="24"/>
        </w:rPr>
        <w:t>z. o</w:t>
      </w:r>
      <w:r w:rsidR="00625B12">
        <w:rPr>
          <w:rFonts w:ascii="Times New Roman" w:hAnsi="Times New Roman" w:cs="Times New Roman"/>
          <w:sz w:val="24"/>
          <w:szCs w:val="24"/>
        </w:rPr>
        <w:t> </w:t>
      </w:r>
      <w:r w:rsidR="00A81669" w:rsidRPr="00A81669">
        <w:rPr>
          <w:rFonts w:ascii="Times New Roman" w:hAnsi="Times New Roman" w:cs="Times New Roman"/>
          <w:sz w:val="24"/>
          <w:szCs w:val="24"/>
        </w:rPr>
        <w:t>potravinách</w:t>
      </w:r>
      <w:r w:rsidR="00625B12">
        <w:rPr>
          <w:rFonts w:ascii="Times New Roman" w:hAnsi="Times New Roman" w:cs="Times New Roman"/>
          <w:sz w:val="24"/>
          <w:szCs w:val="24"/>
        </w:rPr>
        <w:t xml:space="preserve"> </w:t>
      </w:r>
      <w:r w:rsidR="00A81669" w:rsidRPr="00A81669">
        <w:rPr>
          <w:rFonts w:ascii="Times New Roman" w:hAnsi="Times New Roman" w:cs="Times New Roman"/>
          <w:sz w:val="24"/>
          <w:szCs w:val="24"/>
        </w:rPr>
        <w:t>v platnom znení a Potravinový kódex Slovenskej republiky.</w:t>
      </w:r>
      <w:r w:rsidR="00A81669">
        <w:t xml:space="preserve"> </w:t>
      </w:r>
      <w:r w:rsidR="00A81669">
        <w:cr/>
      </w:r>
      <w:r w:rsidR="00625B12">
        <w:tab/>
      </w:r>
      <w:r w:rsidR="00625B1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) p</w:t>
      </w:r>
      <w:r w:rsidR="00625B12" w:rsidRPr="00625B12">
        <w:rPr>
          <w:rFonts w:ascii="Times New Roman" w:hAnsi="Times New Roman" w:cs="Times New Roman"/>
          <w:sz w:val="24"/>
          <w:szCs w:val="24"/>
        </w:rPr>
        <w:t>racovníci, ktorí manipulujú s potravinami – vykonávajúci epidemiologicky závažnú</w:t>
      </w:r>
      <w:r w:rsidR="00625B12">
        <w:rPr>
          <w:rFonts w:ascii="Times New Roman" w:hAnsi="Times New Roman" w:cs="Times New Roman"/>
          <w:sz w:val="24"/>
          <w:szCs w:val="24"/>
        </w:rPr>
        <w:t xml:space="preserve"> </w:t>
      </w:r>
      <w:r w:rsidR="00625B12" w:rsidRPr="00625B12">
        <w:rPr>
          <w:rFonts w:ascii="Times New Roman" w:hAnsi="Times New Roman" w:cs="Times New Roman"/>
          <w:sz w:val="24"/>
          <w:szCs w:val="24"/>
        </w:rPr>
        <w:t>činnosť môžu predmetnú činnosť vykonávať len ak sú zdravotne a odborne spôsobilí.</w:t>
      </w:r>
    </w:p>
    <w:p w:rsidR="00625B12" w:rsidRDefault="00625B12" w:rsidP="00625B12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625B12">
        <w:rPr>
          <w:rFonts w:ascii="Times New Roman" w:hAnsi="Times New Roman" w:cs="Times New Roman"/>
          <w:sz w:val="24"/>
          <w:szCs w:val="24"/>
        </w:rPr>
        <w:t>Zdravotná spôsobilosť a odborná spôsobilosť sa preukazuje podľa § 22 ods. 2,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5B12">
        <w:rPr>
          <w:rFonts w:ascii="Times New Roman" w:hAnsi="Times New Roman" w:cs="Times New Roman"/>
          <w:sz w:val="24"/>
          <w:szCs w:val="24"/>
        </w:rPr>
        <w:t>Vyhlášky MZ SR č. 585/2008 Z. z., ktorou sa ustanovujú podrobnosti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25B12">
        <w:rPr>
          <w:rFonts w:ascii="Times New Roman" w:hAnsi="Times New Roman" w:cs="Times New Roman"/>
          <w:sz w:val="24"/>
          <w:szCs w:val="24"/>
        </w:rPr>
        <w:t>prevencii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5B12">
        <w:rPr>
          <w:rFonts w:ascii="Times New Roman" w:hAnsi="Times New Roman" w:cs="Times New Roman"/>
          <w:sz w:val="24"/>
          <w:szCs w:val="24"/>
        </w:rPr>
        <w:t>a kontrole prenosných ochorení.</w:t>
      </w:r>
    </w:p>
    <w:p w:rsidR="00625B12" w:rsidRPr="00625B12" w:rsidRDefault="00427560" w:rsidP="00625B12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25B12">
        <w:rPr>
          <w:rFonts w:ascii="Times New Roman" w:hAnsi="Times New Roman" w:cs="Times New Roman"/>
          <w:sz w:val="24"/>
          <w:szCs w:val="24"/>
        </w:rPr>
        <w:t xml:space="preserve">e) </w:t>
      </w:r>
      <w:r>
        <w:rPr>
          <w:rFonts w:ascii="Times New Roman" w:hAnsi="Times New Roman" w:cs="Times New Roman"/>
          <w:sz w:val="24"/>
          <w:szCs w:val="24"/>
        </w:rPr>
        <w:t>p</w:t>
      </w:r>
      <w:r w:rsidR="00625B12" w:rsidRPr="00625B12">
        <w:rPr>
          <w:rFonts w:ascii="Times New Roman" w:hAnsi="Times New Roman" w:cs="Times New Roman"/>
          <w:sz w:val="24"/>
          <w:szCs w:val="24"/>
        </w:rPr>
        <w:t xml:space="preserve">redávané </w:t>
      </w:r>
      <w:r w:rsidR="00625B12">
        <w:rPr>
          <w:rFonts w:ascii="Times New Roman" w:hAnsi="Times New Roman" w:cs="Times New Roman"/>
          <w:sz w:val="24"/>
          <w:szCs w:val="24"/>
        </w:rPr>
        <w:t xml:space="preserve"> </w:t>
      </w:r>
      <w:r w:rsidR="00625B12" w:rsidRPr="00625B12">
        <w:rPr>
          <w:rFonts w:ascii="Times New Roman" w:hAnsi="Times New Roman" w:cs="Times New Roman"/>
          <w:sz w:val="24"/>
          <w:szCs w:val="24"/>
        </w:rPr>
        <w:t xml:space="preserve">potraviny </w:t>
      </w:r>
      <w:r w:rsidR="00625B12">
        <w:rPr>
          <w:rFonts w:ascii="Times New Roman" w:hAnsi="Times New Roman" w:cs="Times New Roman"/>
          <w:sz w:val="24"/>
          <w:szCs w:val="24"/>
        </w:rPr>
        <w:t xml:space="preserve"> </w:t>
      </w:r>
      <w:r w:rsidR="00625B12" w:rsidRPr="00625B12">
        <w:rPr>
          <w:rFonts w:ascii="Times New Roman" w:hAnsi="Times New Roman" w:cs="Times New Roman"/>
          <w:sz w:val="24"/>
          <w:szCs w:val="24"/>
        </w:rPr>
        <w:t xml:space="preserve">musia byť zdravotne </w:t>
      </w:r>
      <w:r w:rsidR="00625B12">
        <w:rPr>
          <w:rFonts w:ascii="Times New Roman" w:hAnsi="Times New Roman" w:cs="Times New Roman"/>
          <w:sz w:val="24"/>
          <w:szCs w:val="24"/>
        </w:rPr>
        <w:t xml:space="preserve"> </w:t>
      </w:r>
      <w:r w:rsidR="00625B12" w:rsidRPr="00625B12">
        <w:rPr>
          <w:rFonts w:ascii="Times New Roman" w:hAnsi="Times New Roman" w:cs="Times New Roman"/>
          <w:sz w:val="24"/>
          <w:szCs w:val="24"/>
        </w:rPr>
        <w:t xml:space="preserve">bezpečné, </w:t>
      </w:r>
      <w:r w:rsidR="00625B12">
        <w:rPr>
          <w:rFonts w:ascii="Times New Roman" w:hAnsi="Times New Roman" w:cs="Times New Roman"/>
          <w:sz w:val="24"/>
          <w:szCs w:val="24"/>
        </w:rPr>
        <w:t xml:space="preserve"> </w:t>
      </w:r>
      <w:r w:rsidR="00625B12" w:rsidRPr="00625B12">
        <w:rPr>
          <w:rFonts w:ascii="Times New Roman" w:hAnsi="Times New Roman" w:cs="Times New Roman"/>
          <w:sz w:val="24"/>
          <w:szCs w:val="24"/>
        </w:rPr>
        <w:t xml:space="preserve">kvalitné, </w:t>
      </w:r>
      <w:r w:rsidR="00625B12">
        <w:rPr>
          <w:rFonts w:ascii="Times New Roman" w:hAnsi="Times New Roman" w:cs="Times New Roman"/>
          <w:sz w:val="24"/>
          <w:szCs w:val="24"/>
        </w:rPr>
        <w:t xml:space="preserve"> </w:t>
      </w:r>
      <w:r w:rsidR="00625B12" w:rsidRPr="00625B12">
        <w:rPr>
          <w:rFonts w:ascii="Times New Roman" w:hAnsi="Times New Roman" w:cs="Times New Roman"/>
          <w:sz w:val="24"/>
          <w:szCs w:val="24"/>
        </w:rPr>
        <w:t>známeho pôvodu,</w:t>
      </w:r>
    </w:p>
    <w:p w:rsidR="00625B12" w:rsidRDefault="00625B12" w:rsidP="00625B12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625B12">
        <w:rPr>
          <w:rFonts w:ascii="Times New Roman" w:hAnsi="Times New Roman" w:cs="Times New Roman"/>
          <w:sz w:val="24"/>
          <w:szCs w:val="24"/>
        </w:rPr>
        <w:t>v lehote spotreby, skladované, balené a označené v súlade s platnou legislatívou,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5B12">
        <w:rPr>
          <w:rFonts w:ascii="Times New Roman" w:hAnsi="Times New Roman" w:cs="Times New Roman"/>
          <w:sz w:val="24"/>
          <w:szCs w:val="24"/>
        </w:rPr>
        <w:t>pričom v mieste predaja musia byť k nahliadnutiu dodacie listy, resp. iné doklady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5B12">
        <w:rPr>
          <w:rFonts w:ascii="Times New Roman" w:hAnsi="Times New Roman" w:cs="Times New Roman"/>
          <w:sz w:val="24"/>
          <w:szCs w:val="24"/>
        </w:rPr>
        <w:t>o nadobudnutí tovaru, doklady o zdravotnej a odbornej spôsobilosti.</w:t>
      </w:r>
    </w:p>
    <w:p w:rsidR="00625B12" w:rsidRPr="00625B12" w:rsidRDefault="00625B12" w:rsidP="00625B12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</w:p>
    <w:p w:rsidR="004C5132" w:rsidRPr="00154391" w:rsidRDefault="004C5132" w:rsidP="00DC0299">
      <w:pPr>
        <w:spacing w:before="60" w:after="60"/>
        <w:jc w:val="center"/>
        <w:rPr>
          <w:rFonts w:ascii="Times New Roman" w:hAnsi="Times New Roman" w:cs="Times New Roman"/>
          <w:sz w:val="24"/>
          <w:szCs w:val="24"/>
        </w:rPr>
      </w:pPr>
      <w:r w:rsidRPr="00154391">
        <w:rPr>
          <w:rFonts w:ascii="Times New Roman" w:hAnsi="Times New Roman" w:cs="Times New Roman"/>
          <w:sz w:val="24"/>
          <w:szCs w:val="24"/>
        </w:rPr>
        <w:t xml:space="preserve">§ </w:t>
      </w:r>
      <w:r w:rsidR="002D1753">
        <w:rPr>
          <w:rFonts w:ascii="Times New Roman" w:hAnsi="Times New Roman" w:cs="Times New Roman"/>
          <w:sz w:val="24"/>
          <w:szCs w:val="24"/>
        </w:rPr>
        <w:t>8</w:t>
      </w:r>
    </w:p>
    <w:p w:rsidR="004C5132" w:rsidRPr="004C5132" w:rsidRDefault="004C5132" w:rsidP="00DC0299">
      <w:pPr>
        <w:spacing w:before="60"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132">
        <w:rPr>
          <w:rFonts w:ascii="Times New Roman" w:hAnsi="Times New Roman" w:cs="Times New Roman"/>
          <w:b/>
          <w:sz w:val="24"/>
          <w:szCs w:val="24"/>
        </w:rPr>
        <w:t>Príležitostné trhy</w:t>
      </w:r>
    </w:p>
    <w:p w:rsidR="004C5132" w:rsidRPr="00154391" w:rsidRDefault="004C5132" w:rsidP="00DC029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391">
        <w:rPr>
          <w:rFonts w:ascii="Times New Roman" w:hAnsi="Times New Roman" w:cs="Times New Roman"/>
          <w:sz w:val="24"/>
          <w:szCs w:val="24"/>
        </w:rPr>
        <w:t>(1) Príležitostnými trhmi, kto</w:t>
      </w:r>
      <w:r w:rsidR="00C862F3">
        <w:rPr>
          <w:rFonts w:ascii="Times New Roman" w:hAnsi="Times New Roman" w:cs="Times New Roman"/>
          <w:sz w:val="24"/>
          <w:szCs w:val="24"/>
        </w:rPr>
        <w:t>ré</w:t>
      </w:r>
      <w:r w:rsidRPr="00154391">
        <w:rPr>
          <w:rFonts w:ascii="Times New Roman" w:hAnsi="Times New Roman" w:cs="Times New Roman"/>
          <w:sz w:val="24"/>
          <w:szCs w:val="24"/>
        </w:rPr>
        <w:t xml:space="preserve"> sa v obci konajú sú:</w:t>
      </w:r>
    </w:p>
    <w:p w:rsidR="004C5132" w:rsidRPr="00154391" w:rsidRDefault="004C5132" w:rsidP="005F5117">
      <w:pPr>
        <w:spacing w:before="60" w:after="6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54391">
        <w:rPr>
          <w:rFonts w:ascii="Times New Roman" w:hAnsi="Times New Roman" w:cs="Times New Roman"/>
          <w:sz w:val="24"/>
          <w:szCs w:val="24"/>
        </w:rPr>
        <w:t>a) obecné hody (v mesiaci septembri),</w:t>
      </w:r>
    </w:p>
    <w:p w:rsidR="004C5132" w:rsidRPr="00154391" w:rsidRDefault="004C5132" w:rsidP="005F5117">
      <w:pPr>
        <w:spacing w:before="60" w:after="6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54391">
        <w:rPr>
          <w:rFonts w:ascii="Times New Roman" w:hAnsi="Times New Roman" w:cs="Times New Roman"/>
          <w:sz w:val="24"/>
          <w:szCs w:val="24"/>
        </w:rPr>
        <w:t>b) príležitostné zrazy a súťaže.</w:t>
      </w:r>
    </w:p>
    <w:p w:rsidR="004C5132" w:rsidRDefault="004C5132" w:rsidP="00DC029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391">
        <w:rPr>
          <w:rFonts w:ascii="Times New Roman" w:hAnsi="Times New Roman" w:cs="Times New Roman"/>
          <w:sz w:val="24"/>
          <w:szCs w:val="24"/>
        </w:rPr>
        <w:t>(2) Trhovým miestom pre obecné hody je verejné priestranstvo medzi kostolom a kultúrnym domom (námestie). Trhovým miestom pre príležitostné zrazy a súťaže je verejné priestranstvo - parkovisko v rekreačnej oblasti.</w:t>
      </w:r>
    </w:p>
    <w:p w:rsidR="002D1753" w:rsidRPr="00EA11E9" w:rsidRDefault="002D1753" w:rsidP="005F5117">
      <w:pPr>
        <w:pStyle w:val="Textvysvetlivky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r w:rsidRPr="00EA11E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A11E9">
        <w:rPr>
          <w:rFonts w:ascii="Times New Roman" w:hAnsi="Times New Roman" w:cs="Times New Roman"/>
          <w:sz w:val="24"/>
          <w:szCs w:val="24"/>
        </w:rPr>
        <w:t xml:space="preserve"> Predávajúci na príležitostných trhoch majú povinnosť</w:t>
      </w:r>
      <w:r w:rsidR="00D124F2">
        <w:rPr>
          <w:rFonts w:ascii="Times New Roman" w:hAnsi="Times New Roman" w:cs="Times New Roman"/>
          <w:sz w:val="24"/>
          <w:szCs w:val="24"/>
        </w:rPr>
        <w:t>:</w:t>
      </w:r>
    </w:p>
    <w:p w:rsidR="002D1753" w:rsidRPr="00EA11E9" w:rsidRDefault="005F5117" w:rsidP="005F5117">
      <w:pPr>
        <w:pStyle w:val="Textvysvetlivky"/>
        <w:ind w:left="284" w:hanging="9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D1753" w:rsidRPr="00EA11E9">
        <w:rPr>
          <w:rFonts w:ascii="Times New Roman" w:hAnsi="Times New Roman" w:cs="Times New Roman"/>
          <w:sz w:val="24"/>
          <w:szCs w:val="24"/>
        </w:rPr>
        <w:t>a) preukázať sa preukazom totožnosti a oprávnením podľa osobitných predpisov,</w:t>
      </w:r>
    </w:p>
    <w:p w:rsidR="002D1753" w:rsidRPr="00EA11E9" w:rsidRDefault="002D1753" w:rsidP="005F5117">
      <w:pPr>
        <w:pStyle w:val="Textvysvetlivky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A11E9">
        <w:rPr>
          <w:rFonts w:ascii="Times New Roman" w:hAnsi="Times New Roman" w:cs="Times New Roman"/>
          <w:sz w:val="24"/>
          <w:szCs w:val="24"/>
        </w:rPr>
        <w:t>b) zaplatiť nájom za predajné miesto (verejné priestranstvo),</w:t>
      </w:r>
    </w:p>
    <w:p w:rsidR="002D1753" w:rsidRPr="00EA11E9" w:rsidRDefault="002D1753" w:rsidP="005F5117">
      <w:pPr>
        <w:pStyle w:val="Textvysvetlivky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A11E9">
        <w:rPr>
          <w:rFonts w:ascii="Times New Roman" w:hAnsi="Times New Roman" w:cs="Times New Roman"/>
          <w:sz w:val="24"/>
          <w:szCs w:val="24"/>
        </w:rPr>
        <w:t>c) označiť svoje predajné zariadenie podľa osobitných predpisov,</w:t>
      </w:r>
    </w:p>
    <w:p w:rsidR="002D1753" w:rsidRPr="00EA11E9" w:rsidRDefault="002D1753" w:rsidP="005F5117">
      <w:pPr>
        <w:pStyle w:val="Textvysvetlivky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A11E9">
        <w:rPr>
          <w:rFonts w:ascii="Times New Roman" w:hAnsi="Times New Roman" w:cs="Times New Roman"/>
          <w:sz w:val="24"/>
          <w:szCs w:val="24"/>
        </w:rPr>
        <w:t>d) používať elektronickú registračnú pokladnicu podľa osobitných predpisov,</w:t>
      </w:r>
    </w:p>
    <w:p w:rsidR="002D1753" w:rsidRPr="00EA11E9" w:rsidRDefault="002D1753" w:rsidP="005F5117">
      <w:pPr>
        <w:pStyle w:val="Textvysvetlivky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A11E9">
        <w:rPr>
          <w:rFonts w:ascii="Times New Roman" w:hAnsi="Times New Roman" w:cs="Times New Roman"/>
          <w:sz w:val="24"/>
          <w:szCs w:val="24"/>
        </w:rPr>
        <w:t>e) udržiavať miesto predaja čisté a toto zanechať čisté a upratané aj po ukončení predaja,</w:t>
      </w:r>
    </w:p>
    <w:p w:rsidR="002D1753" w:rsidRPr="00EA11E9" w:rsidRDefault="002D1753" w:rsidP="005F5117">
      <w:pPr>
        <w:pStyle w:val="Textvysvetlivky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A11E9">
        <w:rPr>
          <w:rFonts w:ascii="Times New Roman" w:hAnsi="Times New Roman" w:cs="Times New Roman"/>
          <w:sz w:val="24"/>
          <w:szCs w:val="24"/>
        </w:rPr>
        <w:t>f) zreteľne označiť cenou predávané výrobky resp. poskytované služby,</w:t>
      </w:r>
    </w:p>
    <w:p w:rsidR="002D1753" w:rsidRPr="00EA11E9" w:rsidRDefault="002D1753" w:rsidP="005F5117">
      <w:pPr>
        <w:pStyle w:val="Textvysvetlivky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A11E9">
        <w:rPr>
          <w:rFonts w:ascii="Times New Roman" w:hAnsi="Times New Roman" w:cs="Times New Roman"/>
          <w:sz w:val="24"/>
          <w:szCs w:val="24"/>
        </w:rPr>
        <w:t>g) mať doklad o nadobudnutí tovaru,</w:t>
      </w:r>
    </w:p>
    <w:p w:rsidR="002D1753" w:rsidRPr="00EA11E9" w:rsidRDefault="002D1753" w:rsidP="005F5117">
      <w:pPr>
        <w:pStyle w:val="Textvysvetlivky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A11E9">
        <w:rPr>
          <w:rFonts w:ascii="Times New Roman" w:hAnsi="Times New Roman" w:cs="Times New Roman"/>
          <w:sz w:val="24"/>
          <w:szCs w:val="24"/>
        </w:rPr>
        <w:t>h) mať zdravotný preukaz a osvedčenie o odbornej spôsobilosti podľa osobitných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1E9">
        <w:rPr>
          <w:rFonts w:ascii="Times New Roman" w:hAnsi="Times New Roman" w:cs="Times New Roman"/>
          <w:sz w:val="24"/>
          <w:szCs w:val="24"/>
        </w:rPr>
        <w:t>predpisov,</w:t>
      </w:r>
    </w:p>
    <w:p w:rsidR="002D1753" w:rsidRPr="00EA11E9" w:rsidRDefault="002D1753" w:rsidP="005F5117">
      <w:pPr>
        <w:pStyle w:val="Textvysvetlivky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A11E9">
        <w:rPr>
          <w:rFonts w:ascii="Times New Roman" w:hAnsi="Times New Roman" w:cs="Times New Roman"/>
          <w:sz w:val="24"/>
          <w:szCs w:val="24"/>
        </w:rPr>
        <w:t>i) dodržiavať trhový poriadok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EA11E9">
        <w:rPr>
          <w:rFonts w:ascii="Times New Roman" w:hAnsi="Times New Roman" w:cs="Times New Roman"/>
          <w:sz w:val="24"/>
          <w:szCs w:val="24"/>
        </w:rPr>
        <w:t>ďalšie podmienky uvedené v tomto nariadení a príslušných predpisoch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1E9">
        <w:rPr>
          <w:rFonts w:ascii="Times New Roman" w:hAnsi="Times New Roman" w:cs="Times New Roman"/>
          <w:sz w:val="24"/>
          <w:szCs w:val="24"/>
        </w:rPr>
        <w:t>vzťahujúcich sa na trhový predaj.</w:t>
      </w:r>
    </w:p>
    <w:p w:rsidR="002D1753" w:rsidRDefault="002D1753" w:rsidP="00DC029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6B4F" w:rsidRDefault="00D26B4F" w:rsidP="00DC029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6B4F" w:rsidRDefault="00D26B4F" w:rsidP="00DC029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1753" w:rsidRDefault="00071B5C" w:rsidP="00071B5C">
      <w:pPr>
        <w:spacing w:before="60" w:after="6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2D1753">
        <w:rPr>
          <w:rFonts w:ascii="Times New Roman" w:hAnsi="Times New Roman" w:cs="Times New Roman"/>
          <w:sz w:val="24"/>
          <w:szCs w:val="24"/>
        </w:rPr>
        <w:t>§ 9</w:t>
      </w:r>
    </w:p>
    <w:p w:rsidR="002D1753" w:rsidRDefault="002D1753" w:rsidP="002D1753">
      <w:pPr>
        <w:pStyle w:val="Textvysvetlivky"/>
        <w:ind w:left="227" w:hanging="2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0CD1">
        <w:rPr>
          <w:rFonts w:ascii="Times New Roman" w:hAnsi="Times New Roman" w:cs="Times New Roman"/>
          <w:b/>
          <w:sz w:val="24"/>
          <w:szCs w:val="24"/>
        </w:rPr>
        <w:t>Predajný a prevádzkový čas</w:t>
      </w:r>
    </w:p>
    <w:p w:rsidR="002D1753" w:rsidRDefault="005F5117" w:rsidP="000B034D">
      <w:pPr>
        <w:pStyle w:val="Textvysvetlivky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(</w:t>
      </w:r>
      <w:r w:rsidR="002D175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  <w:r w:rsidR="002D1753" w:rsidRPr="007902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Predajný čas ambulantného predaja a p</w:t>
      </w:r>
      <w:r w:rsidR="002D1753" w:rsidRPr="00790230">
        <w:rPr>
          <w:rFonts w:ascii="Times New Roman" w:hAnsi="Times New Roman" w:cs="Times New Roman"/>
          <w:sz w:val="24"/>
          <w:szCs w:val="24"/>
        </w:rPr>
        <w:t xml:space="preserve">revádzkový čas </w:t>
      </w:r>
      <w:r>
        <w:rPr>
          <w:rFonts w:ascii="Times New Roman" w:hAnsi="Times New Roman" w:cs="Times New Roman"/>
          <w:sz w:val="24"/>
          <w:szCs w:val="24"/>
        </w:rPr>
        <w:t>poskytovania služieb je možný iba v čase</w:t>
      </w:r>
      <w:r w:rsidR="002D1753" w:rsidRPr="00790230">
        <w:rPr>
          <w:rFonts w:ascii="Times New Roman" w:hAnsi="Times New Roman" w:cs="Times New Roman"/>
          <w:sz w:val="24"/>
          <w:szCs w:val="24"/>
        </w:rPr>
        <w:t xml:space="preserve"> od </w:t>
      </w:r>
      <w:r>
        <w:rPr>
          <w:rFonts w:ascii="Times New Roman" w:hAnsi="Times New Roman" w:cs="Times New Roman"/>
          <w:sz w:val="24"/>
          <w:szCs w:val="24"/>
        </w:rPr>
        <w:t>0</w:t>
      </w:r>
      <w:r w:rsidR="002D1753" w:rsidRPr="00790230">
        <w:rPr>
          <w:rFonts w:ascii="Times New Roman" w:hAnsi="Times New Roman" w:cs="Times New Roman"/>
          <w:sz w:val="24"/>
          <w:szCs w:val="24"/>
        </w:rPr>
        <w:t xml:space="preserve">6.00 </w:t>
      </w:r>
      <w:r>
        <w:rPr>
          <w:rFonts w:ascii="Times New Roman" w:hAnsi="Times New Roman" w:cs="Times New Roman"/>
          <w:sz w:val="24"/>
          <w:szCs w:val="24"/>
        </w:rPr>
        <w:t xml:space="preserve">hod. </w:t>
      </w:r>
      <w:r w:rsidR="002D1753" w:rsidRPr="00790230">
        <w:rPr>
          <w:rFonts w:ascii="Times New Roman" w:hAnsi="Times New Roman" w:cs="Times New Roman"/>
          <w:sz w:val="24"/>
          <w:szCs w:val="24"/>
        </w:rPr>
        <w:t>do 20.00 hod.</w:t>
      </w:r>
    </w:p>
    <w:p w:rsidR="005F5117" w:rsidRDefault="005F5117" w:rsidP="000B034D">
      <w:pPr>
        <w:pStyle w:val="Textvysvetlivky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(2)</w:t>
      </w:r>
      <w:r w:rsidRPr="007902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Predajný čas ambulantného predaja a p</w:t>
      </w:r>
      <w:r w:rsidRPr="00790230">
        <w:rPr>
          <w:rFonts w:ascii="Times New Roman" w:hAnsi="Times New Roman" w:cs="Times New Roman"/>
          <w:sz w:val="24"/>
          <w:szCs w:val="24"/>
        </w:rPr>
        <w:t xml:space="preserve">revádzkový čas </w:t>
      </w:r>
      <w:r>
        <w:rPr>
          <w:rFonts w:ascii="Times New Roman" w:hAnsi="Times New Roman" w:cs="Times New Roman"/>
          <w:sz w:val="24"/>
          <w:szCs w:val="24"/>
        </w:rPr>
        <w:t xml:space="preserve">poskytovania služieb počas akcií, ktorých organizátorom, alebo spoluorganizátorom je Obec Dobrá Voda a jeho organizácie nie je obmedzený. </w:t>
      </w:r>
    </w:p>
    <w:p w:rsidR="002D1753" w:rsidRPr="00154391" w:rsidRDefault="002D1753" w:rsidP="00DC029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5132" w:rsidRPr="00154391" w:rsidRDefault="004C5132" w:rsidP="00071B5C">
      <w:pPr>
        <w:spacing w:before="60" w:after="60"/>
        <w:jc w:val="center"/>
        <w:rPr>
          <w:rFonts w:ascii="Times New Roman" w:hAnsi="Times New Roman" w:cs="Times New Roman"/>
          <w:sz w:val="24"/>
          <w:szCs w:val="24"/>
        </w:rPr>
      </w:pPr>
      <w:r w:rsidRPr="00154391">
        <w:rPr>
          <w:rFonts w:ascii="Times New Roman" w:hAnsi="Times New Roman" w:cs="Times New Roman"/>
          <w:sz w:val="24"/>
          <w:szCs w:val="24"/>
        </w:rPr>
        <w:t xml:space="preserve">§ </w:t>
      </w:r>
      <w:r w:rsidR="002D1753">
        <w:rPr>
          <w:rFonts w:ascii="Times New Roman" w:hAnsi="Times New Roman" w:cs="Times New Roman"/>
          <w:sz w:val="24"/>
          <w:szCs w:val="24"/>
        </w:rPr>
        <w:t>10</w:t>
      </w:r>
    </w:p>
    <w:p w:rsidR="004C5132" w:rsidRPr="004C5132" w:rsidRDefault="004C5132" w:rsidP="00DC0299">
      <w:pPr>
        <w:spacing w:before="60"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132">
        <w:rPr>
          <w:rFonts w:ascii="Times New Roman" w:hAnsi="Times New Roman" w:cs="Times New Roman"/>
          <w:b/>
          <w:sz w:val="24"/>
          <w:szCs w:val="24"/>
        </w:rPr>
        <w:t>Dozor a sankcie</w:t>
      </w:r>
    </w:p>
    <w:p w:rsidR="004C5132" w:rsidRPr="00154391" w:rsidRDefault="004C5132" w:rsidP="00DC029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391">
        <w:rPr>
          <w:rFonts w:ascii="Times New Roman" w:hAnsi="Times New Roman" w:cs="Times New Roman"/>
          <w:sz w:val="24"/>
          <w:szCs w:val="24"/>
        </w:rPr>
        <w:t>(1) Dozor nad plnením povinností podľa tohto nariadenia vykonávajú na základe zákona</w:t>
      </w:r>
      <w:r w:rsidRPr="00154391">
        <w:rPr>
          <w:rStyle w:val="Odkaznavysvetlivku"/>
          <w:rFonts w:ascii="Times New Roman" w:hAnsi="Times New Roman" w:cs="Times New Roman"/>
          <w:sz w:val="24"/>
          <w:szCs w:val="24"/>
        </w:rPr>
        <w:endnoteReference w:id="5"/>
      </w:r>
      <w:r w:rsidRPr="00154391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154391">
        <w:rPr>
          <w:rFonts w:ascii="Times New Roman" w:hAnsi="Times New Roman" w:cs="Times New Roman"/>
          <w:sz w:val="24"/>
          <w:szCs w:val="24"/>
        </w:rPr>
        <w:t xml:space="preserve"> Slovenská obchodná inšpekcia, orgány úradnej kontroly potravín</w:t>
      </w:r>
      <w:r w:rsidRPr="00154391">
        <w:rPr>
          <w:rStyle w:val="Odkaznavysvetlivku"/>
          <w:rFonts w:ascii="Times New Roman" w:hAnsi="Times New Roman" w:cs="Times New Roman"/>
          <w:sz w:val="24"/>
          <w:szCs w:val="24"/>
        </w:rPr>
        <w:endnoteReference w:id="6"/>
      </w:r>
      <w:r w:rsidRPr="00154391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154391">
        <w:rPr>
          <w:rFonts w:ascii="Times New Roman" w:hAnsi="Times New Roman" w:cs="Times New Roman"/>
          <w:sz w:val="24"/>
          <w:szCs w:val="24"/>
        </w:rPr>
        <w:t>, ak ide o predaj potravín a</w:t>
      </w:r>
      <w:r w:rsidR="00182270">
        <w:rPr>
          <w:rFonts w:ascii="Times New Roman" w:hAnsi="Times New Roman" w:cs="Times New Roman"/>
          <w:sz w:val="24"/>
          <w:szCs w:val="24"/>
        </w:rPr>
        <w:t> </w:t>
      </w:r>
      <w:r w:rsidRPr="00154391">
        <w:rPr>
          <w:rFonts w:ascii="Times New Roman" w:hAnsi="Times New Roman" w:cs="Times New Roman"/>
          <w:sz w:val="24"/>
          <w:szCs w:val="24"/>
        </w:rPr>
        <w:t>Obec</w:t>
      </w:r>
      <w:r w:rsidR="00182270">
        <w:rPr>
          <w:rFonts w:ascii="Times New Roman" w:hAnsi="Times New Roman" w:cs="Times New Roman"/>
          <w:sz w:val="24"/>
          <w:szCs w:val="24"/>
        </w:rPr>
        <w:t xml:space="preserve"> Dobrá Voda</w:t>
      </w:r>
      <w:r w:rsidRPr="00154391">
        <w:rPr>
          <w:rFonts w:ascii="Times New Roman" w:hAnsi="Times New Roman" w:cs="Times New Roman"/>
          <w:sz w:val="24"/>
          <w:szCs w:val="24"/>
        </w:rPr>
        <w:t>.</w:t>
      </w:r>
    </w:p>
    <w:p w:rsidR="00B045A0" w:rsidRPr="00154391" w:rsidRDefault="004C5132" w:rsidP="00DC0299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391">
        <w:rPr>
          <w:rFonts w:ascii="Times New Roman" w:hAnsi="Times New Roman" w:cs="Times New Roman"/>
          <w:sz w:val="24"/>
          <w:szCs w:val="24"/>
        </w:rPr>
        <w:t>(2) Porušenie povinností vyplývajúcich z tohto nariadenia môže byť podľa okolností prípadu posúdené ako priestupok</w:t>
      </w:r>
      <w:r w:rsidRPr="00154391">
        <w:rPr>
          <w:rStyle w:val="Odkaznavysvetlivku"/>
          <w:rFonts w:ascii="Times New Roman" w:hAnsi="Times New Roman" w:cs="Times New Roman"/>
          <w:sz w:val="24"/>
          <w:szCs w:val="24"/>
        </w:rPr>
        <w:endnoteReference w:id="7"/>
      </w:r>
      <w:r w:rsidRPr="00154391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154391">
        <w:rPr>
          <w:rFonts w:ascii="Times New Roman" w:hAnsi="Times New Roman" w:cs="Times New Roman"/>
          <w:sz w:val="24"/>
          <w:szCs w:val="24"/>
        </w:rPr>
        <w:t>s možnosťou sankcie do 8 000 eur, v blokovom konaní do 4 000 eur alebo ako správny delikt</w:t>
      </w:r>
      <w:r w:rsidRPr="00154391">
        <w:rPr>
          <w:rStyle w:val="Odkaznavysvetlivku"/>
          <w:rFonts w:ascii="Times New Roman" w:hAnsi="Times New Roman" w:cs="Times New Roman"/>
          <w:sz w:val="24"/>
          <w:szCs w:val="24"/>
        </w:rPr>
        <w:endnoteReference w:id="8"/>
      </w:r>
      <w:r w:rsidRPr="00154391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154391">
        <w:rPr>
          <w:rFonts w:ascii="Times New Roman" w:hAnsi="Times New Roman" w:cs="Times New Roman"/>
          <w:sz w:val="24"/>
          <w:szCs w:val="24"/>
        </w:rPr>
        <w:t>s možnosťou sankcie 6 638 eur. Orgán dozoru môže uložiť za podmienok upravených zákonom</w:t>
      </w:r>
      <w:r w:rsidRPr="00154391">
        <w:rPr>
          <w:rStyle w:val="Odkaznavysvetlivku"/>
          <w:rFonts w:ascii="Times New Roman" w:hAnsi="Times New Roman" w:cs="Times New Roman"/>
          <w:sz w:val="24"/>
          <w:szCs w:val="24"/>
        </w:rPr>
        <w:endnoteReference w:id="9"/>
      </w:r>
      <w:r w:rsidRPr="00154391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75213A" w:rsidRPr="00154391">
        <w:rPr>
          <w:rFonts w:ascii="Times New Roman" w:hAnsi="Times New Roman" w:cs="Times New Roman"/>
          <w:sz w:val="24"/>
          <w:szCs w:val="24"/>
        </w:rPr>
        <w:t xml:space="preserve"> pokutu </w:t>
      </w:r>
      <w:r w:rsidR="00B045A0" w:rsidRPr="00154391">
        <w:rPr>
          <w:rFonts w:ascii="Times New Roman" w:hAnsi="Times New Roman" w:cs="Times New Roman"/>
          <w:sz w:val="24"/>
          <w:szCs w:val="24"/>
        </w:rPr>
        <w:t>do 17 000 eur.</w:t>
      </w:r>
    </w:p>
    <w:p w:rsidR="001C49B1" w:rsidRDefault="001C49B1" w:rsidP="00DC0299">
      <w:pPr>
        <w:spacing w:before="60" w:after="60"/>
        <w:jc w:val="center"/>
        <w:rPr>
          <w:rFonts w:ascii="Times New Roman" w:hAnsi="Times New Roman" w:cs="Times New Roman"/>
          <w:sz w:val="24"/>
          <w:szCs w:val="24"/>
        </w:rPr>
      </w:pPr>
    </w:p>
    <w:p w:rsidR="00785C30" w:rsidRPr="00154391" w:rsidRDefault="00B10179" w:rsidP="00DC0299">
      <w:pPr>
        <w:spacing w:before="60" w:after="60"/>
        <w:jc w:val="center"/>
        <w:rPr>
          <w:rFonts w:ascii="Times New Roman" w:hAnsi="Times New Roman" w:cs="Times New Roman"/>
          <w:sz w:val="24"/>
          <w:szCs w:val="24"/>
        </w:rPr>
      </w:pPr>
      <w:r w:rsidRPr="00154391">
        <w:rPr>
          <w:rFonts w:ascii="Times New Roman" w:hAnsi="Times New Roman" w:cs="Times New Roman"/>
          <w:sz w:val="24"/>
          <w:szCs w:val="24"/>
        </w:rPr>
        <w:t xml:space="preserve">§ </w:t>
      </w:r>
      <w:r w:rsidR="002D1753">
        <w:rPr>
          <w:rFonts w:ascii="Times New Roman" w:hAnsi="Times New Roman" w:cs="Times New Roman"/>
          <w:sz w:val="24"/>
          <w:szCs w:val="24"/>
        </w:rPr>
        <w:t>1</w:t>
      </w:r>
      <w:r w:rsidR="00071B5C">
        <w:rPr>
          <w:rFonts w:ascii="Times New Roman" w:hAnsi="Times New Roman" w:cs="Times New Roman"/>
          <w:sz w:val="24"/>
          <w:szCs w:val="24"/>
        </w:rPr>
        <w:t>1</w:t>
      </w:r>
    </w:p>
    <w:p w:rsidR="00785C30" w:rsidRDefault="00785C30" w:rsidP="00DC0299">
      <w:pPr>
        <w:spacing w:before="60"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132">
        <w:rPr>
          <w:rFonts w:ascii="Times New Roman" w:hAnsi="Times New Roman" w:cs="Times New Roman"/>
          <w:b/>
          <w:sz w:val="24"/>
          <w:szCs w:val="24"/>
        </w:rPr>
        <w:t>Záverečné ustanovenia</w:t>
      </w:r>
    </w:p>
    <w:p w:rsidR="00785C30" w:rsidRDefault="00782DE3" w:rsidP="00DC0299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154391">
        <w:rPr>
          <w:rFonts w:ascii="Times New Roman" w:hAnsi="Times New Roman" w:cs="Times New Roman"/>
          <w:sz w:val="24"/>
          <w:szCs w:val="24"/>
        </w:rPr>
        <w:t xml:space="preserve">Toto </w:t>
      </w:r>
      <w:r w:rsidR="00427560">
        <w:rPr>
          <w:rFonts w:ascii="Times New Roman" w:hAnsi="Times New Roman" w:cs="Times New Roman"/>
          <w:sz w:val="24"/>
          <w:szCs w:val="24"/>
        </w:rPr>
        <w:t>VZN bolo schválené uznesením obecného zastupiteľstva č.</w:t>
      </w:r>
      <w:r w:rsidR="002E4179">
        <w:rPr>
          <w:rFonts w:ascii="Times New Roman" w:hAnsi="Times New Roman" w:cs="Times New Roman"/>
          <w:sz w:val="24"/>
          <w:szCs w:val="24"/>
        </w:rPr>
        <w:t xml:space="preserve"> </w:t>
      </w:r>
      <w:r w:rsidR="000B4DB4">
        <w:rPr>
          <w:rFonts w:ascii="Times New Roman" w:hAnsi="Times New Roman" w:cs="Times New Roman"/>
          <w:sz w:val="24"/>
          <w:szCs w:val="24"/>
        </w:rPr>
        <w:t>25/2015</w:t>
      </w:r>
      <w:r w:rsidR="00427560">
        <w:rPr>
          <w:rFonts w:ascii="Times New Roman" w:hAnsi="Times New Roman" w:cs="Times New Roman"/>
          <w:sz w:val="24"/>
          <w:szCs w:val="24"/>
        </w:rPr>
        <w:t xml:space="preserve"> dňa</w:t>
      </w:r>
      <w:r w:rsidR="00BE056B">
        <w:rPr>
          <w:rFonts w:ascii="Times New Roman" w:hAnsi="Times New Roman" w:cs="Times New Roman"/>
          <w:sz w:val="24"/>
          <w:szCs w:val="24"/>
        </w:rPr>
        <w:t xml:space="preserve"> 24.3.2015</w:t>
      </w:r>
      <w:r w:rsidR="00427560">
        <w:rPr>
          <w:rFonts w:ascii="Times New Roman" w:hAnsi="Times New Roman" w:cs="Times New Roman"/>
          <w:sz w:val="24"/>
          <w:szCs w:val="24"/>
        </w:rPr>
        <w:t xml:space="preserve"> a</w:t>
      </w:r>
      <w:r w:rsidRPr="00154391">
        <w:rPr>
          <w:rFonts w:ascii="Times New Roman" w:hAnsi="Times New Roman" w:cs="Times New Roman"/>
          <w:sz w:val="24"/>
          <w:szCs w:val="24"/>
        </w:rPr>
        <w:t xml:space="preserve"> nadobúda účinnosť dňom </w:t>
      </w:r>
      <w:r w:rsidR="002E4179">
        <w:rPr>
          <w:rFonts w:ascii="Times New Roman" w:hAnsi="Times New Roman" w:cs="Times New Roman"/>
          <w:sz w:val="24"/>
          <w:szCs w:val="24"/>
        </w:rPr>
        <w:t>9.4.2015</w:t>
      </w:r>
      <w:r w:rsidRPr="00C34966">
        <w:rPr>
          <w:rFonts w:ascii="Times New Roman" w:hAnsi="Times New Roman" w:cs="Times New Roman"/>
          <w:sz w:val="24"/>
          <w:szCs w:val="24"/>
        </w:rPr>
        <w:t>.</w:t>
      </w:r>
    </w:p>
    <w:p w:rsidR="001C49B1" w:rsidRDefault="001C49B1" w:rsidP="00DC0299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</w:p>
    <w:p w:rsidR="001C49B1" w:rsidRDefault="001C49B1" w:rsidP="00DC0299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</w:p>
    <w:p w:rsidR="000B034D" w:rsidRDefault="000B034D" w:rsidP="00DC0299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</w:p>
    <w:p w:rsidR="00080943" w:rsidRDefault="00080943" w:rsidP="00DC0299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</w:p>
    <w:p w:rsidR="00782DE3" w:rsidRPr="00154391" w:rsidRDefault="00080943" w:rsidP="00DC0299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B241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410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4105">
        <w:rPr>
          <w:rFonts w:ascii="Times New Roman" w:hAnsi="Times New Roman" w:cs="Times New Roman"/>
          <w:sz w:val="24"/>
          <w:szCs w:val="24"/>
        </w:rPr>
        <w:t>____________</w:t>
      </w:r>
    </w:p>
    <w:p w:rsidR="000746D9" w:rsidRPr="00154391" w:rsidRDefault="00782DE3" w:rsidP="00413527">
      <w:pPr>
        <w:rPr>
          <w:rFonts w:ascii="Times New Roman" w:hAnsi="Times New Roman" w:cs="Times New Roman"/>
          <w:sz w:val="24"/>
          <w:szCs w:val="24"/>
        </w:rPr>
      </w:pPr>
      <w:r w:rsidRPr="00154391">
        <w:rPr>
          <w:rFonts w:ascii="Times New Roman" w:hAnsi="Times New Roman" w:cs="Times New Roman"/>
          <w:sz w:val="24"/>
          <w:szCs w:val="24"/>
        </w:rPr>
        <w:tab/>
      </w:r>
      <w:r w:rsidRPr="00154391">
        <w:rPr>
          <w:rFonts w:ascii="Times New Roman" w:hAnsi="Times New Roman" w:cs="Times New Roman"/>
          <w:sz w:val="24"/>
          <w:szCs w:val="24"/>
        </w:rPr>
        <w:tab/>
      </w:r>
      <w:r w:rsidRPr="00154391">
        <w:rPr>
          <w:rFonts w:ascii="Times New Roman" w:hAnsi="Times New Roman" w:cs="Times New Roman"/>
          <w:sz w:val="24"/>
          <w:szCs w:val="24"/>
        </w:rPr>
        <w:tab/>
      </w:r>
      <w:r w:rsidRPr="00154391">
        <w:rPr>
          <w:rFonts w:ascii="Times New Roman" w:hAnsi="Times New Roman" w:cs="Times New Roman"/>
          <w:sz w:val="24"/>
          <w:szCs w:val="24"/>
        </w:rPr>
        <w:tab/>
      </w:r>
      <w:r w:rsidRPr="00154391">
        <w:rPr>
          <w:rFonts w:ascii="Times New Roman" w:hAnsi="Times New Roman" w:cs="Times New Roman"/>
          <w:sz w:val="24"/>
          <w:szCs w:val="24"/>
        </w:rPr>
        <w:tab/>
      </w:r>
      <w:r w:rsidRPr="00154391">
        <w:rPr>
          <w:rFonts w:ascii="Times New Roman" w:hAnsi="Times New Roman" w:cs="Times New Roman"/>
          <w:sz w:val="24"/>
          <w:szCs w:val="24"/>
        </w:rPr>
        <w:tab/>
      </w:r>
      <w:r w:rsidRPr="00154391">
        <w:rPr>
          <w:rFonts w:ascii="Times New Roman" w:hAnsi="Times New Roman" w:cs="Times New Roman"/>
          <w:sz w:val="24"/>
          <w:szCs w:val="24"/>
        </w:rPr>
        <w:tab/>
      </w:r>
      <w:r w:rsidRPr="0015439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B2410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154391">
        <w:rPr>
          <w:rFonts w:ascii="Times New Roman" w:hAnsi="Times New Roman" w:cs="Times New Roman"/>
          <w:sz w:val="24"/>
          <w:szCs w:val="24"/>
        </w:rPr>
        <w:t xml:space="preserve"> René Blanárik</w:t>
      </w:r>
    </w:p>
    <w:p w:rsidR="00782DE3" w:rsidRDefault="00C8173F" w:rsidP="004135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782DE3" w:rsidRPr="00154391">
        <w:rPr>
          <w:rFonts w:ascii="Times New Roman" w:hAnsi="Times New Roman" w:cs="Times New Roman"/>
          <w:sz w:val="24"/>
          <w:szCs w:val="24"/>
        </w:rPr>
        <w:t xml:space="preserve"> </w:t>
      </w:r>
      <w:r w:rsidR="00B2410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782DE3" w:rsidRPr="00154391">
        <w:rPr>
          <w:rFonts w:ascii="Times New Roman" w:hAnsi="Times New Roman" w:cs="Times New Roman"/>
          <w:sz w:val="24"/>
          <w:szCs w:val="24"/>
        </w:rPr>
        <w:t>starosta obce</w:t>
      </w:r>
    </w:p>
    <w:p w:rsidR="0075213A" w:rsidRDefault="0075213A" w:rsidP="00DC0299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:rsidR="00080943" w:rsidRDefault="00080943" w:rsidP="00DC0299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sectPr w:rsidR="00080943" w:rsidSect="00EA11E9">
      <w:headerReference w:type="default" r:id="rId8"/>
      <w:footerReference w:type="default" r:id="rId9"/>
      <w:endnotePr>
        <w:numFmt w:val="decimal"/>
      </w:endnotePr>
      <w:type w:val="continuous"/>
      <w:pgSz w:w="11906" w:h="16838"/>
      <w:pgMar w:top="1417" w:right="1417" w:bottom="1417" w:left="1418" w:header="708" w:footer="5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987" w:rsidRDefault="00295987">
      <w:r>
        <w:separator/>
      </w:r>
    </w:p>
  </w:endnote>
  <w:endnote w:type="continuationSeparator" w:id="0">
    <w:p w:rsidR="00295987" w:rsidRDefault="00295987">
      <w:r>
        <w:continuationSeparator/>
      </w:r>
    </w:p>
  </w:endnote>
  <w:endnote w:id="1">
    <w:p w:rsidR="004C5132" w:rsidRPr="007D1FB2" w:rsidRDefault="004C5132" w:rsidP="00071B5C">
      <w:pPr>
        <w:pStyle w:val="Textvysvetlivky"/>
        <w:ind w:left="227" w:hanging="227"/>
        <w:jc w:val="both"/>
        <w:rPr>
          <w:rFonts w:ascii="Times New Roman" w:hAnsi="Times New Roman" w:cs="Times New Roman"/>
        </w:rPr>
      </w:pPr>
      <w:r w:rsidRPr="00675B51">
        <w:rPr>
          <w:rStyle w:val="Odkaznavysvetlivku"/>
          <w:rFonts w:ascii="Times New Roman" w:hAnsi="Times New Roman" w:cs="Times New Roman"/>
        </w:rPr>
        <w:endnoteRef/>
      </w:r>
      <w:r w:rsidR="00182270">
        <w:rPr>
          <w:rFonts w:ascii="Times New Roman" w:hAnsi="Times New Roman" w:cs="Times New Roman"/>
          <w:vertAlign w:val="superscript"/>
        </w:rPr>
        <w:t xml:space="preserve">) </w:t>
      </w:r>
      <w:r>
        <w:rPr>
          <w:rFonts w:ascii="Times New Roman" w:hAnsi="Times New Roman" w:cs="Times New Roman"/>
        </w:rPr>
        <w:t xml:space="preserve">zák. č. </w:t>
      </w:r>
      <w:r w:rsidRPr="007D1FB2">
        <w:rPr>
          <w:rFonts w:ascii="Times New Roman" w:hAnsi="Times New Roman" w:cs="Times New Roman"/>
        </w:rPr>
        <w:t>178/1998 Z</w:t>
      </w:r>
      <w:r w:rsidR="00D26B4F">
        <w:rPr>
          <w:rFonts w:ascii="Times New Roman" w:hAnsi="Times New Roman" w:cs="Times New Roman"/>
        </w:rPr>
        <w:t xml:space="preserve"> </w:t>
      </w:r>
      <w:r w:rsidRPr="007D1FB2">
        <w:rPr>
          <w:rFonts w:ascii="Times New Roman" w:hAnsi="Times New Roman" w:cs="Times New Roman"/>
        </w:rPr>
        <w:t>.z. o podmienkach predaja výrobkov a poskytovania služieb na trhových miestach</w:t>
      </w:r>
      <w:r>
        <w:rPr>
          <w:rFonts w:ascii="Times New Roman" w:hAnsi="Times New Roman" w:cs="Times New Roman"/>
        </w:rPr>
        <w:t>...</w:t>
      </w:r>
    </w:p>
  </w:endnote>
  <w:endnote w:id="2">
    <w:p w:rsidR="004C5132" w:rsidRPr="007D1FB2" w:rsidRDefault="004C5132" w:rsidP="00071B5C">
      <w:pPr>
        <w:pStyle w:val="Textvysvetlivky"/>
        <w:jc w:val="both"/>
        <w:rPr>
          <w:rFonts w:ascii="Times New Roman" w:hAnsi="Times New Roman" w:cs="Times New Roman"/>
        </w:rPr>
      </w:pPr>
      <w:r w:rsidRPr="007D1FB2">
        <w:rPr>
          <w:rStyle w:val="Odkaznavysvetlivku"/>
          <w:rFonts w:ascii="Times New Roman" w:hAnsi="Times New Roman" w:cs="Times New Roman"/>
        </w:rPr>
        <w:endnoteRef/>
      </w:r>
      <w:r w:rsidRPr="007D1FB2">
        <w:rPr>
          <w:rFonts w:ascii="Times New Roman" w:hAnsi="Times New Roman" w:cs="Times New Roman"/>
          <w:vertAlign w:val="superscript"/>
        </w:rPr>
        <w:t>)</w:t>
      </w:r>
      <w:r w:rsidRPr="007D1FB2">
        <w:rPr>
          <w:rFonts w:ascii="Times New Roman" w:hAnsi="Times New Roman" w:cs="Times New Roman"/>
        </w:rPr>
        <w:t xml:space="preserve"> §</w:t>
      </w:r>
      <w:r>
        <w:rPr>
          <w:rFonts w:ascii="Times New Roman" w:hAnsi="Times New Roman" w:cs="Times New Roman"/>
        </w:rPr>
        <w:t xml:space="preserve"> 2 zák. č. </w:t>
      </w:r>
      <w:r w:rsidRPr="007D1FB2">
        <w:rPr>
          <w:rFonts w:ascii="Times New Roman" w:hAnsi="Times New Roman" w:cs="Times New Roman"/>
        </w:rPr>
        <w:t>178/1998 Z</w:t>
      </w:r>
      <w:r w:rsidR="00D26B4F">
        <w:rPr>
          <w:rFonts w:ascii="Times New Roman" w:hAnsi="Times New Roman" w:cs="Times New Roman"/>
        </w:rPr>
        <w:t xml:space="preserve"> </w:t>
      </w:r>
      <w:r w:rsidRPr="007D1FB2">
        <w:rPr>
          <w:rFonts w:ascii="Times New Roman" w:hAnsi="Times New Roman" w:cs="Times New Roman"/>
        </w:rPr>
        <w:t>.z. o podmienkach predaja výrobkov a poskytovania služieb na trhových miestach</w:t>
      </w:r>
      <w:r>
        <w:rPr>
          <w:rFonts w:ascii="Times New Roman" w:hAnsi="Times New Roman" w:cs="Times New Roman"/>
        </w:rPr>
        <w:t xml:space="preserve">... </w:t>
      </w:r>
    </w:p>
  </w:endnote>
  <w:endnote w:id="3">
    <w:p w:rsidR="004C5132" w:rsidRPr="007D1FB2" w:rsidRDefault="004C5132" w:rsidP="00071B5C">
      <w:pPr>
        <w:pStyle w:val="Textvysvetlivky"/>
        <w:jc w:val="both"/>
        <w:rPr>
          <w:rFonts w:ascii="Times New Roman" w:hAnsi="Times New Roman" w:cs="Times New Roman"/>
        </w:rPr>
      </w:pPr>
      <w:r w:rsidRPr="007D1FB2">
        <w:rPr>
          <w:rStyle w:val="Odkaznavysvetlivku"/>
          <w:rFonts w:ascii="Times New Roman" w:hAnsi="Times New Roman" w:cs="Times New Roman"/>
        </w:rPr>
        <w:endnoteRef/>
      </w:r>
      <w:r w:rsidRPr="007D1FB2">
        <w:rPr>
          <w:rFonts w:ascii="Times New Roman" w:hAnsi="Times New Roman" w:cs="Times New Roman"/>
          <w:vertAlign w:val="superscript"/>
        </w:rPr>
        <w:t>)</w:t>
      </w:r>
      <w:r w:rsidR="00182270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 xml:space="preserve">§ 8 zák. č. </w:t>
      </w:r>
      <w:r w:rsidRPr="007D1FB2">
        <w:rPr>
          <w:rFonts w:ascii="Times New Roman" w:hAnsi="Times New Roman" w:cs="Times New Roman"/>
        </w:rPr>
        <w:t>178/1998 Z</w:t>
      </w:r>
      <w:r w:rsidR="00D26B4F">
        <w:rPr>
          <w:rFonts w:ascii="Times New Roman" w:hAnsi="Times New Roman" w:cs="Times New Roman"/>
        </w:rPr>
        <w:t xml:space="preserve"> </w:t>
      </w:r>
      <w:r w:rsidRPr="007D1FB2">
        <w:rPr>
          <w:rFonts w:ascii="Times New Roman" w:hAnsi="Times New Roman" w:cs="Times New Roman"/>
        </w:rPr>
        <w:t>.z. o podmienkach predaja výrobkov a poskytovania služieb na trhových miestach</w:t>
      </w:r>
      <w:r>
        <w:rPr>
          <w:rFonts w:ascii="Times New Roman" w:hAnsi="Times New Roman" w:cs="Times New Roman"/>
        </w:rPr>
        <w:t>...</w:t>
      </w:r>
    </w:p>
  </w:endnote>
  <w:endnote w:id="4">
    <w:p w:rsidR="004C5132" w:rsidRPr="00B10179" w:rsidRDefault="004C5132" w:rsidP="00071B5C">
      <w:pPr>
        <w:pStyle w:val="Textvysvetlivky"/>
        <w:ind w:left="227" w:hanging="227"/>
        <w:jc w:val="both"/>
        <w:rPr>
          <w:rFonts w:ascii="Times New Roman" w:hAnsi="Times New Roman" w:cs="Times New Roman"/>
        </w:rPr>
      </w:pPr>
      <w:r w:rsidRPr="00B10179">
        <w:rPr>
          <w:rStyle w:val="Odkaznavysvetlivku"/>
          <w:rFonts w:ascii="Times New Roman" w:hAnsi="Times New Roman" w:cs="Times New Roman"/>
        </w:rPr>
        <w:endnoteRef/>
      </w:r>
      <w:r w:rsidRPr="00B10179">
        <w:rPr>
          <w:rFonts w:ascii="Times New Roman" w:hAnsi="Times New Roman" w:cs="Times New Roman"/>
          <w:vertAlign w:val="superscript"/>
        </w:rPr>
        <w:t>)</w:t>
      </w:r>
      <w:r w:rsidR="00182270">
        <w:rPr>
          <w:rFonts w:ascii="Times New Roman" w:hAnsi="Times New Roman" w:cs="Times New Roman"/>
          <w:vertAlign w:val="superscript"/>
        </w:rPr>
        <w:t xml:space="preserve"> </w:t>
      </w:r>
      <w:r w:rsidR="00A23BD8">
        <w:rPr>
          <w:rFonts w:ascii="Times New Roman" w:hAnsi="Times New Roman" w:cs="Times New Roman"/>
        </w:rPr>
        <w:t xml:space="preserve">§ 3 ods. 3 až 6, </w:t>
      </w:r>
      <w:r w:rsidR="00A23BD8" w:rsidRPr="00182270">
        <w:rPr>
          <w:rFonts w:ascii="Times New Roman" w:hAnsi="Times New Roman" w:cs="Times New Roman"/>
        </w:rPr>
        <w:t>§ 10</w:t>
      </w:r>
      <w:r w:rsidR="00047E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zák. č. </w:t>
      </w:r>
      <w:r w:rsidRPr="007D1FB2">
        <w:rPr>
          <w:rFonts w:ascii="Times New Roman" w:hAnsi="Times New Roman" w:cs="Times New Roman"/>
        </w:rPr>
        <w:t>178/1998 Z</w:t>
      </w:r>
      <w:r w:rsidR="00D26B4F">
        <w:rPr>
          <w:rFonts w:ascii="Times New Roman" w:hAnsi="Times New Roman" w:cs="Times New Roman"/>
        </w:rPr>
        <w:t xml:space="preserve"> </w:t>
      </w:r>
      <w:r w:rsidRPr="007D1FB2">
        <w:rPr>
          <w:rFonts w:ascii="Times New Roman" w:hAnsi="Times New Roman" w:cs="Times New Roman"/>
        </w:rPr>
        <w:t>.z. o podmienkach predaja výrobkov a poskytovania služieb na trhových miestach</w:t>
      </w:r>
      <w:r>
        <w:rPr>
          <w:rFonts w:ascii="Times New Roman" w:hAnsi="Times New Roman" w:cs="Times New Roman"/>
        </w:rPr>
        <w:t>...</w:t>
      </w:r>
    </w:p>
  </w:endnote>
  <w:endnote w:id="5">
    <w:p w:rsidR="004C5132" w:rsidRPr="00DC677E" w:rsidRDefault="004C5132" w:rsidP="00071B5C">
      <w:pPr>
        <w:pStyle w:val="Textvysvetlivky"/>
        <w:jc w:val="both"/>
        <w:rPr>
          <w:rFonts w:ascii="Times New Roman" w:hAnsi="Times New Roman" w:cs="Times New Roman"/>
        </w:rPr>
      </w:pPr>
      <w:r w:rsidRPr="000B034D">
        <w:rPr>
          <w:rStyle w:val="Odkaznavysvetlivku"/>
          <w:rFonts w:ascii="Times New Roman" w:hAnsi="Times New Roman" w:cs="Times New Roman"/>
        </w:rPr>
        <w:endnoteRef/>
      </w:r>
      <w:r w:rsidRPr="000B034D">
        <w:rPr>
          <w:rFonts w:ascii="Times New Roman" w:hAnsi="Times New Roman" w:cs="Times New Roman"/>
          <w:vertAlign w:val="superscript"/>
        </w:rPr>
        <w:t>)</w:t>
      </w:r>
      <w:r w:rsidRPr="000B034D">
        <w:rPr>
          <w:rFonts w:ascii="Times New Roman" w:hAnsi="Times New Roman" w:cs="Times New Roman"/>
        </w:rPr>
        <w:t xml:space="preserve"> § 12 zák. č. 178/1998 Z.</w:t>
      </w:r>
      <w:r w:rsidR="00D26B4F">
        <w:rPr>
          <w:rFonts w:ascii="Times New Roman" w:hAnsi="Times New Roman" w:cs="Times New Roman"/>
        </w:rPr>
        <w:t xml:space="preserve"> </w:t>
      </w:r>
      <w:r w:rsidRPr="000B034D">
        <w:rPr>
          <w:rFonts w:ascii="Times New Roman" w:hAnsi="Times New Roman" w:cs="Times New Roman"/>
        </w:rPr>
        <w:t>z. o podmienkach predaja výrobkov a poskytovania služieb na trhových miestach...</w:t>
      </w:r>
    </w:p>
  </w:endnote>
  <w:endnote w:id="6">
    <w:p w:rsidR="004C5132" w:rsidRPr="00643056" w:rsidRDefault="004C5132" w:rsidP="00071B5C">
      <w:pPr>
        <w:pStyle w:val="Textvysvetlivky"/>
        <w:ind w:left="227" w:hanging="227"/>
        <w:jc w:val="both"/>
        <w:rPr>
          <w:rFonts w:ascii="Times New Roman" w:hAnsi="Times New Roman" w:cs="Times New Roman"/>
        </w:rPr>
      </w:pPr>
      <w:r w:rsidRPr="00643056">
        <w:rPr>
          <w:rStyle w:val="Odkaznavysvetlivku"/>
          <w:rFonts w:ascii="Times New Roman" w:hAnsi="Times New Roman" w:cs="Times New Roman"/>
        </w:rPr>
        <w:endnoteRef/>
      </w:r>
      <w:r w:rsidRPr="00DC677E">
        <w:rPr>
          <w:rFonts w:ascii="Times New Roman" w:hAnsi="Times New Roman" w:cs="Times New Roman"/>
          <w:vertAlign w:val="superscript"/>
        </w:rPr>
        <w:t>)</w:t>
      </w:r>
      <w:r w:rsidR="00190CF9">
        <w:rPr>
          <w:rFonts w:ascii="Times New Roman" w:hAnsi="Times New Roman" w:cs="Times New Roman"/>
        </w:rPr>
        <w:t xml:space="preserve"> zákon č. 455/1991 Zb. o živnostenskom podnikaní (živnostenský zákon) v znení neskorších predpisov § 2 ods. 2 zákona č. 513/1991 Zb. Obchodný zákonník v znení neskorších predpisov</w:t>
      </w:r>
    </w:p>
  </w:endnote>
  <w:endnote w:id="7">
    <w:p w:rsidR="004C5132" w:rsidRPr="00DC677E" w:rsidRDefault="004C5132" w:rsidP="00071B5C">
      <w:pPr>
        <w:pStyle w:val="Textvysvetlivky"/>
        <w:ind w:left="227" w:hanging="227"/>
        <w:jc w:val="both"/>
        <w:rPr>
          <w:rFonts w:ascii="Times New Roman" w:hAnsi="Times New Roman" w:cs="Times New Roman"/>
        </w:rPr>
      </w:pPr>
      <w:r w:rsidRPr="00DC677E">
        <w:rPr>
          <w:rStyle w:val="Odkaznavysvetlivku"/>
          <w:rFonts w:ascii="Times New Roman" w:hAnsi="Times New Roman" w:cs="Times New Roman"/>
        </w:rPr>
        <w:endnoteRef/>
      </w:r>
      <w:r w:rsidRPr="00DC677E">
        <w:rPr>
          <w:rFonts w:ascii="Times New Roman" w:hAnsi="Times New Roman" w:cs="Times New Roman"/>
          <w:vertAlign w:val="superscript"/>
        </w:rPr>
        <w:t>)</w:t>
      </w:r>
      <w:r w:rsidRPr="00DC677E">
        <w:rPr>
          <w:rFonts w:ascii="Times New Roman" w:hAnsi="Times New Roman" w:cs="Times New Roman"/>
        </w:rPr>
        <w:t xml:space="preserve"> § </w:t>
      </w:r>
      <w:r>
        <w:rPr>
          <w:rFonts w:ascii="Times New Roman" w:hAnsi="Times New Roman" w:cs="Times New Roman"/>
        </w:rPr>
        <w:t xml:space="preserve">13zák. č. </w:t>
      </w:r>
      <w:r w:rsidRPr="007D1FB2">
        <w:rPr>
          <w:rFonts w:ascii="Times New Roman" w:hAnsi="Times New Roman" w:cs="Times New Roman"/>
        </w:rPr>
        <w:t>178/1998 Z.</w:t>
      </w:r>
      <w:r w:rsidR="00D26B4F">
        <w:rPr>
          <w:rFonts w:ascii="Times New Roman" w:hAnsi="Times New Roman" w:cs="Times New Roman"/>
        </w:rPr>
        <w:t xml:space="preserve"> </w:t>
      </w:r>
      <w:r w:rsidRPr="007D1FB2">
        <w:rPr>
          <w:rFonts w:ascii="Times New Roman" w:hAnsi="Times New Roman" w:cs="Times New Roman"/>
        </w:rPr>
        <w:t>z. o podmienkach predaja výrobkov a poskytovania služieb na trhových miestach</w:t>
      </w:r>
      <w:r>
        <w:rPr>
          <w:rFonts w:ascii="Times New Roman" w:hAnsi="Times New Roman" w:cs="Times New Roman"/>
        </w:rPr>
        <w:t>...</w:t>
      </w:r>
    </w:p>
  </w:endnote>
  <w:endnote w:id="8">
    <w:p w:rsidR="004C5132" w:rsidRPr="008A0A71" w:rsidRDefault="004C5132" w:rsidP="00071B5C">
      <w:pPr>
        <w:pStyle w:val="Textvysvetlivky"/>
        <w:ind w:left="227" w:hanging="227"/>
        <w:jc w:val="both"/>
        <w:rPr>
          <w:rFonts w:ascii="Times New Roman" w:hAnsi="Times New Roman" w:cs="Times New Roman"/>
        </w:rPr>
      </w:pPr>
      <w:r w:rsidRPr="008A0A71">
        <w:rPr>
          <w:rStyle w:val="Odkaznavysvetlivku"/>
          <w:rFonts w:ascii="Times New Roman" w:hAnsi="Times New Roman" w:cs="Times New Roman"/>
        </w:rPr>
        <w:endnoteRef/>
      </w:r>
      <w:r w:rsidRPr="008A0A71">
        <w:rPr>
          <w:rFonts w:ascii="Times New Roman" w:hAnsi="Times New Roman" w:cs="Times New Roman"/>
          <w:vertAlign w:val="superscript"/>
        </w:rPr>
        <w:t>)</w:t>
      </w:r>
      <w:r w:rsidRPr="008A0A71">
        <w:rPr>
          <w:rFonts w:ascii="Times New Roman" w:hAnsi="Times New Roman" w:cs="Times New Roman"/>
        </w:rPr>
        <w:t xml:space="preserve"> § 13 ods. 6 zák. č. 369/1990 Zb. o obecnom zriadení v znení neskorších predpisov</w:t>
      </w:r>
      <w:r>
        <w:rPr>
          <w:rFonts w:ascii="Times New Roman" w:hAnsi="Times New Roman" w:cs="Times New Roman"/>
        </w:rPr>
        <w:t xml:space="preserve"> a § 12 ods. 2 zák. č. </w:t>
      </w:r>
      <w:r w:rsidRPr="007D1FB2">
        <w:rPr>
          <w:rFonts w:ascii="Times New Roman" w:hAnsi="Times New Roman" w:cs="Times New Roman"/>
        </w:rPr>
        <w:t>178/1998 Z</w:t>
      </w:r>
      <w:r w:rsidR="00D26B4F">
        <w:rPr>
          <w:rFonts w:ascii="Times New Roman" w:hAnsi="Times New Roman" w:cs="Times New Roman"/>
        </w:rPr>
        <w:t xml:space="preserve"> </w:t>
      </w:r>
      <w:r w:rsidRPr="007D1FB2">
        <w:rPr>
          <w:rFonts w:ascii="Times New Roman" w:hAnsi="Times New Roman" w:cs="Times New Roman"/>
        </w:rPr>
        <w:t>.z. o podmienkach predaja výrobkov a poskytovania služieb na trhových miestach</w:t>
      </w:r>
      <w:r>
        <w:rPr>
          <w:rFonts w:ascii="Times New Roman" w:hAnsi="Times New Roman" w:cs="Times New Roman"/>
        </w:rPr>
        <w:t>...</w:t>
      </w:r>
    </w:p>
  </w:endnote>
  <w:endnote w:id="9">
    <w:p w:rsidR="004C5132" w:rsidRDefault="004C5132" w:rsidP="00071B5C">
      <w:pPr>
        <w:pStyle w:val="Textvysvetlivky"/>
        <w:ind w:left="227" w:hanging="227"/>
        <w:jc w:val="both"/>
        <w:rPr>
          <w:rFonts w:ascii="Times New Roman" w:hAnsi="Times New Roman" w:cs="Times New Roman"/>
        </w:rPr>
      </w:pPr>
      <w:r w:rsidRPr="00B045A0">
        <w:rPr>
          <w:rStyle w:val="Odkaznavysvetlivku"/>
          <w:rFonts w:ascii="Times New Roman" w:hAnsi="Times New Roman" w:cs="Times New Roman"/>
        </w:rPr>
        <w:endnoteRef/>
      </w:r>
      <w:r w:rsidRPr="008A0A71">
        <w:rPr>
          <w:rFonts w:ascii="Times New Roman" w:hAnsi="Times New Roman" w:cs="Times New Roman"/>
          <w:vertAlign w:val="superscript"/>
        </w:rPr>
        <w:t>)</w:t>
      </w:r>
      <w:r w:rsidRPr="0075213A">
        <w:rPr>
          <w:rFonts w:ascii="Times New Roman" w:hAnsi="Times New Roman" w:cs="Times New Roman"/>
        </w:rPr>
        <w:t>§ 12 ods. 2 zák. č. 178/1998 Z.</w:t>
      </w:r>
      <w:r w:rsidR="00D26B4F">
        <w:rPr>
          <w:rFonts w:ascii="Times New Roman" w:hAnsi="Times New Roman" w:cs="Times New Roman"/>
        </w:rPr>
        <w:t xml:space="preserve"> </w:t>
      </w:r>
      <w:r w:rsidRPr="0075213A">
        <w:rPr>
          <w:rFonts w:ascii="Times New Roman" w:hAnsi="Times New Roman" w:cs="Times New Roman"/>
        </w:rPr>
        <w:t>z. o podmienkach predaja výrobkov a poskytovania služieb na trhových miestach...</w:t>
      </w:r>
    </w:p>
    <w:p w:rsidR="00790230" w:rsidRPr="00790230" w:rsidRDefault="00790230" w:rsidP="00071B5C">
      <w:pPr>
        <w:pStyle w:val="Textvysvetlivky"/>
        <w:ind w:left="227" w:hanging="227"/>
        <w:jc w:val="both"/>
        <w:rPr>
          <w:rFonts w:ascii="Times New Roman" w:hAnsi="Times New Roman" w:cs="Times New Roman"/>
          <w:sz w:val="24"/>
          <w:szCs w:val="24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28"/>
      <w:gridCol w:w="6120"/>
      <w:gridCol w:w="1440"/>
    </w:tblGrid>
    <w:tr w:rsidR="00C55993" w:rsidRPr="00BC664E" w:rsidTr="00BC664E">
      <w:tc>
        <w:tcPr>
          <w:tcW w:w="172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C55993" w:rsidRPr="00BC664E" w:rsidRDefault="00C55993" w:rsidP="00BC664E">
          <w:pPr>
            <w:pStyle w:val="Pta"/>
            <w:spacing w:before="120"/>
            <w:rPr>
              <w:sz w:val="16"/>
              <w:szCs w:val="16"/>
            </w:rPr>
          </w:pPr>
        </w:p>
      </w:tc>
      <w:tc>
        <w:tcPr>
          <w:tcW w:w="6120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C55993" w:rsidRPr="00BC664E" w:rsidRDefault="00C55993" w:rsidP="00BC664E">
          <w:pPr>
            <w:pStyle w:val="Pta"/>
            <w:jc w:val="center"/>
            <w:rPr>
              <w:sz w:val="16"/>
              <w:szCs w:val="16"/>
            </w:rPr>
          </w:pPr>
        </w:p>
      </w:tc>
      <w:tc>
        <w:tcPr>
          <w:tcW w:w="1440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C55993" w:rsidRPr="00BC664E" w:rsidRDefault="00C55993" w:rsidP="00BC664E">
          <w:pPr>
            <w:pStyle w:val="Pta"/>
            <w:spacing w:before="120"/>
            <w:jc w:val="right"/>
            <w:rPr>
              <w:sz w:val="16"/>
              <w:szCs w:val="16"/>
            </w:rPr>
          </w:pPr>
          <w:r w:rsidRPr="00BC664E">
            <w:rPr>
              <w:sz w:val="16"/>
              <w:szCs w:val="16"/>
            </w:rPr>
            <w:t xml:space="preserve">Strana </w:t>
          </w:r>
          <w:r w:rsidR="00AE08F3" w:rsidRPr="00BC664E">
            <w:rPr>
              <w:sz w:val="16"/>
              <w:szCs w:val="16"/>
            </w:rPr>
            <w:fldChar w:fldCharType="begin"/>
          </w:r>
          <w:r w:rsidRPr="00BC664E">
            <w:rPr>
              <w:sz w:val="16"/>
              <w:szCs w:val="16"/>
            </w:rPr>
            <w:instrText xml:space="preserve"> PAGE </w:instrText>
          </w:r>
          <w:r w:rsidR="00AE08F3" w:rsidRPr="00BC664E">
            <w:rPr>
              <w:sz w:val="16"/>
              <w:szCs w:val="16"/>
            </w:rPr>
            <w:fldChar w:fldCharType="separate"/>
          </w:r>
          <w:r w:rsidR="000B2C42">
            <w:rPr>
              <w:noProof/>
              <w:sz w:val="16"/>
              <w:szCs w:val="16"/>
            </w:rPr>
            <w:t>5</w:t>
          </w:r>
          <w:r w:rsidR="00AE08F3" w:rsidRPr="00BC664E">
            <w:rPr>
              <w:sz w:val="16"/>
              <w:szCs w:val="16"/>
            </w:rPr>
            <w:fldChar w:fldCharType="end"/>
          </w:r>
          <w:r w:rsidRPr="00BC664E">
            <w:rPr>
              <w:sz w:val="16"/>
              <w:szCs w:val="16"/>
            </w:rPr>
            <w:t xml:space="preserve"> z </w:t>
          </w:r>
          <w:r w:rsidR="00AE08F3" w:rsidRPr="00BC664E">
            <w:rPr>
              <w:sz w:val="16"/>
              <w:szCs w:val="16"/>
            </w:rPr>
            <w:fldChar w:fldCharType="begin"/>
          </w:r>
          <w:r w:rsidRPr="00BC664E">
            <w:rPr>
              <w:sz w:val="16"/>
              <w:szCs w:val="16"/>
            </w:rPr>
            <w:instrText xml:space="preserve"> NUMPAGES </w:instrText>
          </w:r>
          <w:r w:rsidR="00AE08F3" w:rsidRPr="00BC664E">
            <w:rPr>
              <w:sz w:val="16"/>
              <w:szCs w:val="16"/>
            </w:rPr>
            <w:fldChar w:fldCharType="separate"/>
          </w:r>
          <w:r w:rsidR="000B2C42">
            <w:rPr>
              <w:noProof/>
              <w:sz w:val="16"/>
              <w:szCs w:val="16"/>
            </w:rPr>
            <w:t>5</w:t>
          </w:r>
          <w:r w:rsidR="00AE08F3" w:rsidRPr="00BC664E">
            <w:rPr>
              <w:sz w:val="16"/>
              <w:szCs w:val="16"/>
            </w:rPr>
            <w:fldChar w:fldCharType="end"/>
          </w:r>
        </w:p>
      </w:tc>
    </w:tr>
  </w:tbl>
  <w:p w:rsidR="00C55993" w:rsidRPr="005B406D" w:rsidRDefault="00C55993">
    <w:pPr>
      <w:pStyle w:val="Pt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987" w:rsidRDefault="00295987">
      <w:r>
        <w:separator/>
      </w:r>
    </w:p>
  </w:footnote>
  <w:footnote w:type="continuationSeparator" w:id="0">
    <w:p w:rsidR="00295987" w:rsidRDefault="002959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478"/>
      <w:gridCol w:w="4293"/>
      <w:gridCol w:w="2409"/>
    </w:tblGrid>
    <w:tr w:rsidR="00507624" w:rsidRPr="008A0A71" w:rsidTr="004512F3">
      <w:trPr>
        <w:trHeight w:val="426"/>
      </w:trPr>
      <w:tc>
        <w:tcPr>
          <w:tcW w:w="2478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507624" w:rsidRPr="00BD36B8" w:rsidRDefault="00507624" w:rsidP="00BD36B8">
          <w:pPr>
            <w:pStyle w:val="Hlavika"/>
            <w:spacing w:after="60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293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507624" w:rsidRPr="00BD36B8" w:rsidRDefault="004512F3" w:rsidP="00BD36B8">
          <w:pPr>
            <w:pStyle w:val="Hlavika"/>
            <w:tabs>
              <w:tab w:val="clear" w:pos="4536"/>
            </w:tabs>
            <w:spacing w:after="6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D36B8">
            <w:rPr>
              <w:rFonts w:ascii="Times New Roman" w:hAnsi="Times New Roman" w:cs="Times New Roman"/>
              <w:sz w:val="24"/>
              <w:szCs w:val="24"/>
            </w:rPr>
            <w:t xml:space="preserve">VZN </w:t>
          </w:r>
          <w:r w:rsidR="00BD36B8" w:rsidRPr="00BD36B8">
            <w:rPr>
              <w:rFonts w:ascii="Times New Roman" w:hAnsi="Times New Roman" w:cs="Times New Roman"/>
              <w:sz w:val="24"/>
              <w:szCs w:val="24"/>
            </w:rPr>
            <w:t xml:space="preserve">č. 1/2015 </w:t>
          </w:r>
          <w:r w:rsidRPr="00BD36B8">
            <w:rPr>
              <w:rFonts w:ascii="Times New Roman" w:hAnsi="Times New Roman" w:cs="Times New Roman"/>
              <w:sz w:val="24"/>
              <w:szCs w:val="24"/>
            </w:rPr>
            <w:t>o</w:t>
          </w:r>
          <w:r w:rsidR="00756857" w:rsidRPr="00BD36B8">
            <w:rPr>
              <w:rFonts w:ascii="Times New Roman" w:hAnsi="Times New Roman" w:cs="Times New Roman"/>
              <w:sz w:val="24"/>
              <w:szCs w:val="24"/>
            </w:rPr>
            <w:t> predaji výrobkov a o poskytovaní služieb na trhových miestach</w:t>
          </w:r>
        </w:p>
      </w:tc>
      <w:tc>
        <w:tcPr>
          <w:tcW w:w="2409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507624" w:rsidRPr="008A0A71" w:rsidRDefault="00507624" w:rsidP="00D97121">
          <w:pPr>
            <w:pStyle w:val="Hlavika"/>
            <w:spacing w:after="120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 w:rsidR="00C55993" w:rsidRPr="008A0A71" w:rsidRDefault="00C55993" w:rsidP="005555B9">
    <w:pPr>
      <w:pStyle w:val="Hlavika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D6001"/>
    <w:multiLevelType w:val="multilevel"/>
    <w:tmpl w:val="9B4E8646"/>
    <w:lvl w:ilvl="0">
      <w:start w:val="1"/>
      <w:numFmt w:val="bullet"/>
      <w:lvlText w:val="▫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sz w:val="22"/>
      </w:rPr>
    </w:lvl>
    <w:lvl w:ilvl="1">
      <w:start w:val="1"/>
      <w:numFmt w:val="bullet"/>
      <w:lvlText w:val="▫"/>
      <w:lvlJc w:val="left"/>
      <w:pPr>
        <w:tabs>
          <w:tab w:val="num" w:pos="567"/>
        </w:tabs>
        <w:ind w:left="567" w:hanging="283"/>
      </w:pPr>
      <w:rPr>
        <w:rFonts w:ascii="Verdana" w:hAnsi="Verdana" w:hint="default"/>
        <w:sz w:val="22"/>
        <w:szCs w:val="22"/>
      </w:rPr>
    </w:lvl>
    <w:lvl w:ilvl="2">
      <w:start w:val="1"/>
      <w:numFmt w:val="bullet"/>
      <w:lvlText w:val="▫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  <w:sz w:val="22"/>
        <w:szCs w:val="22"/>
      </w:rPr>
    </w:lvl>
    <w:lvl w:ilvl="3">
      <w:start w:val="1"/>
      <w:numFmt w:val="bullet"/>
      <w:lvlText w:val="▫"/>
      <w:lvlJc w:val="left"/>
      <w:pPr>
        <w:tabs>
          <w:tab w:val="num" w:pos="1134"/>
        </w:tabs>
        <w:ind w:left="1134" w:hanging="283"/>
      </w:pPr>
      <w:rPr>
        <w:rFonts w:ascii="Verdana" w:hAnsi="Verdana" w:hint="default"/>
        <w:sz w:val="22"/>
        <w:szCs w:val="22"/>
      </w:rPr>
    </w:lvl>
    <w:lvl w:ilvl="4">
      <w:start w:val="1"/>
      <w:numFmt w:val="bullet"/>
      <w:lvlText w:val="▫"/>
      <w:lvlJc w:val="left"/>
      <w:pPr>
        <w:tabs>
          <w:tab w:val="num" w:pos="1418"/>
        </w:tabs>
        <w:ind w:left="1418" w:hanging="284"/>
      </w:pPr>
      <w:rPr>
        <w:rFonts w:ascii="Verdana" w:hAnsi="Verdana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">
    <w:nsid w:val="01CC2E03"/>
    <w:multiLevelType w:val="hybridMultilevel"/>
    <w:tmpl w:val="2938B9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34FCE"/>
    <w:multiLevelType w:val="multilevel"/>
    <w:tmpl w:val="D33431C4"/>
    <w:lvl w:ilvl="0">
      <w:start w:val="1"/>
      <w:numFmt w:val="bullet"/>
      <w:lvlText w:val="▫"/>
      <w:lvlJc w:val="left"/>
      <w:pPr>
        <w:tabs>
          <w:tab w:val="num" w:pos="680"/>
        </w:tabs>
        <w:ind w:left="680" w:hanging="340"/>
      </w:pPr>
      <w:rPr>
        <w:rFonts w:ascii="Verdana" w:hAnsi="Verdana" w:hint="default"/>
        <w:sz w:val="22"/>
      </w:rPr>
    </w:lvl>
    <w:lvl w:ilvl="1">
      <w:numFmt w:val="bullet"/>
      <w:lvlText w:val="▫"/>
      <w:lvlJc w:val="left"/>
      <w:pPr>
        <w:tabs>
          <w:tab w:val="num" w:pos="1020"/>
        </w:tabs>
        <w:ind w:left="1020" w:hanging="340"/>
      </w:pPr>
      <w:rPr>
        <w:rFonts w:ascii="Verdana" w:hAnsi="Verdana" w:hint="default"/>
        <w:sz w:val="22"/>
        <w:szCs w:val="22"/>
      </w:rPr>
    </w:lvl>
    <w:lvl w:ilvl="2">
      <w:start w:val="1"/>
      <w:numFmt w:val="bullet"/>
      <w:lvlText w:val="▫"/>
      <w:lvlJc w:val="left"/>
      <w:pPr>
        <w:tabs>
          <w:tab w:val="num" w:pos="1361"/>
        </w:tabs>
        <w:ind w:left="1463" w:hanging="443"/>
      </w:pPr>
      <w:rPr>
        <w:rFonts w:ascii="Verdana" w:hAnsi="Verdana" w:hint="default"/>
        <w:sz w:val="22"/>
        <w:szCs w:val="22"/>
      </w:rPr>
    </w:lvl>
    <w:lvl w:ilvl="3">
      <w:start w:val="1"/>
      <w:numFmt w:val="bullet"/>
      <w:lvlText w:val="▫"/>
      <w:lvlJc w:val="left"/>
      <w:pPr>
        <w:tabs>
          <w:tab w:val="num" w:pos="1701"/>
        </w:tabs>
        <w:ind w:left="1701" w:hanging="340"/>
      </w:pPr>
      <w:rPr>
        <w:rFonts w:ascii="Verdana" w:hAnsi="Verdana" w:hint="default"/>
        <w:sz w:val="22"/>
        <w:szCs w:val="22"/>
      </w:rPr>
    </w:lvl>
    <w:lvl w:ilvl="4">
      <w:start w:val="1"/>
      <w:numFmt w:val="bullet"/>
      <w:lvlText w:val="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</w:abstractNum>
  <w:abstractNum w:abstractNumId="3">
    <w:nsid w:val="05E674DD"/>
    <w:multiLevelType w:val="multilevel"/>
    <w:tmpl w:val="56D00166"/>
    <w:lvl w:ilvl="0">
      <w:start w:val="1"/>
      <w:numFmt w:val="bullet"/>
      <w:lvlText w:val="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auto"/>
      </w:rPr>
    </w:lvl>
    <w:lvl w:ilvl="1">
      <w:start w:val="1"/>
      <w:numFmt w:val="bullet"/>
      <w:lvlText w:val="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Text w:val=""/>
      <w:lvlJc w:val="left"/>
      <w:pPr>
        <w:tabs>
          <w:tab w:val="num" w:pos="1361"/>
        </w:tabs>
        <w:ind w:left="1361" w:hanging="341"/>
      </w:pPr>
      <w:rPr>
        <w:rFonts w:ascii="Wingdings" w:hAnsi="Wingdings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780"/>
        </w:tabs>
        <w:ind w:left="178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</w:abstractNum>
  <w:abstractNum w:abstractNumId="4">
    <w:nsid w:val="08916159"/>
    <w:multiLevelType w:val="hybridMultilevel"/>
    <w:tmpl w:val="2F8C7CC6"/>
    <w:lvl w:ilvl="0" w:tplc="F1304B40">
      <w:start w:val="1"/>
      <w:numFmt w:val="decimal"/>
      <w:lvlText w:val="%1."/>
      <w:lvlJc w:val="left"/>
      <w:pPr>
        <w:tabs>
          <w:tab w:val="num" w:pos="1150"/>
        </w:tabs>
        <w:ind w:left="11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5">
    <w:nsid w:val="0A7E3AAC"/>
    <w:multiLevelType w:val="hybridMultilevel"/>
    <w:tmpl w:val="863059C8"/>
    <w:lvl w:ilvl="0" w:tplc="1F64B780">
      <w:start w:val="1"/>
      <w:numFmt w:val="bullet"/>
      <w:lvlText w:val="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6">
    <w:nsid w:val="0CC93715"/>
    <w:multiLevelType w:val="multilevel"/>
    <w:tmpl w:val="56D00166"/>
    <w:lvl w:ilvl="0">
      <w:start w:val="1"/>
      <w:numFmt w:val="bullet"/>
      <w:lvlText w:val="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auto"/>
      </w:rPr>
    </w:lvl>
    <w:lvl w:ilvl="1">
      <w:start w:val="1"/>
      <w:numFmt w:val="bullet"/>
      <w:lvlText w:val="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Text w:val=""/>
      <w:lvlJc w:val="left"/>
      <w:pPr>
        <w:tabs>
          <w:tab w:val="num" w:pos="1361"/>
        </w:tabs>
        <w:ind w:left="1361" w:hanging="341"/>
      </w:pPr>
      <w:rPr>
        <w:rFonts w:ascii="Wingdings" w:hAnsi="Wingdings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780"/>
        </w:tabs>
        <w:ind w:left="178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</w:abstractNum>
  <w:abstractNum w:abstractNumId="7">
    <w:nsid w:val="0EB56424"/>
    <w:multiLevelType w:val="multilevel"/>
    <w:tmpl w:val="041B001D"/>
    <w:styleLink w:val="LBBaseM"/>
    <w:lvl w:ilvl="0">
      <w:start w:val="1"/>
      <w:numFmt w:val="bullet"/>
      <w:lvlText w:val=""/>
      <w:lvlJc w:val="left"/>
      <w:pPr>
        <w:ind w:left="360" w:hanging="360"/>
      </w:pPr>
      <w:rPr>
        <w:rFonts w:ascii="Wingdings" w:hAnsi="Wingdings" w:hint="default"/>
        <w:sz w:val="22"/>
      </w:rPr>
    </w:lvl>
    <w:lvl w:ilvl="1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sz w:val="22"/>
      </w:rPr>
    </w:lvl>
    <w:lvl w:ilvl="2">
      <w:start w:val="1"/>
      <w:numFmt w:val="bullet"/>
      <w:lvlText w:val="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  <w:sz w:val="22"/>
      </w:rPr>
    </w:lvl>
    <w:lvl w:ilvl="4">
      <w:start w:val="1"/>
      <w:numFmt w:val="bullet"/>
      <w:lvlText w:val=""/>
      <w:lvlJc w:val="left"/>
      <w:pPr>
        <w:ind w:left="1800" w:hanging="360"/>
      </w:pPr>
      <w:rPr>
        <w:rFonts w:ascii="Wingdings" w:hAnsi="Wingdings" w:hint="default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0B27968"/>
    <w:multiLevelType w:val="hybridMultilevel"/>
    <w:tmpl w:val="0F860CBC"/>
    <w:lvl w:ilvl="0" w:tplc="179623D0">
      <w:start w:val="1"/>
      <w:numFmt w:val="bullet"/>
      <w:lvlText w:val="▫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8721CF"/>
    <w:multiLevelType w:val="multilevel"/>
    <w:tmpl w:val="9B4E8646"/>
    <w:lvl w:ilvl="0">
      <w:start w:val="1"/>
      <w:numFmt w:val="bullet"/>
      <w:lvlText w:val="▫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sz w:val="22"/>
      </w:rPr>
    </w:lvl>
    <w:lvl w:ilvl="1">
      <w:start w:val="1"/>
      <w:numFmt w:val="bullet"/>
      <w:lvlText w:val="▫"/>
      <w:lvlJc w:val="left"/>
      <w:pPr>
        <w:tabs>
          <w:tab w:val="num" w:pos="567"/>
        </w:tabs>
        <w:ind w:left="567" w:hanging="283"/>
      </w:pPr>
      <w:rPr>
        <w:rFonts w:ascii="Verdana" w:hAnsi="Verdana" w:hint="default"/>
        <w:sz w:val="22"/>
        <w:szCs w:val="22"/>
      </w:rPr>
    </w:lvl>
    <w:lvl w:ilvl="2">
      <w:start w:val="1"/>
      <w:numFmt w:val="bullet"/>
      <w:lvlText w:val="▫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  <w:sz w:val="22"/>
        <w:szCs w:val="22"/>
      </w:rPr>
    </w:lvl>
    <w:lvl w:ilvl="3">
      <w:start w:val="1"/>
      <w:numFmt w:val="bullet"/>
      <w:lvlText w:val="▫"/>
      <w:lvlJc w:val="left"/>
      <w:pPr>
        <w:tabs>
          <w:tab w:val="num" w:pos="1134"/>
        </w:tabs>
        <w:ind w:left="1134" w:hanging="283"/>
      </w:pPr>
      <w:rPr>
        <w:rFonts w:ascii="Verdana" w:hAnsi="Verdana" w:hint="default"/>
        <w:color w:val="auto"/>
        <w:sz w:val="22"/>
        <w:szCs w:val="22"/>
      </w:rPr>
    </w:lvl>
    <w:lvl w:ilvl="4">
      <w:start w:val="1"/>
      <w:numFmt w:val="bullet"/>
      <w:lvlText w:val="▫"/>
      <w:lvlJc w:val="left"/>
      <w:pPr>
        <w:tabs>
          <w:tab w:val="num" w:pos="1418"/>
        </w:tabs>
        <w:ind w:left="1418" w:hanging="284"/>
      </w:pPr>
      <w:rPr>
        <w:rFonts w:ascii="Verdana" w:hAnsi="Verdana"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0">
    <w:nsid w:val="26997F7F"/>
    <w:multiLevelType w:val="multilevel"/>
    <w:tmpl w:val="61E60A30"/>
    <w:lvl w:ilvl="0">
      <w:start w:val="1"/>
      <w:numFmt w:val="bullet"/>
      <w:lvlText w:val="▫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22"/>
        <w:szCs w:val="22"/>
      </w:rPr>
    </w:lvl>
    <w:lvl w:ilvl="1">
      <w:numFmt w:val="bullet"/>
      <w:lvlText w:val="▫"/>
      <w:lvlJc w:val="left"/>
      <w:pPr>
        <w:tabs>
          <w:tab w:val="num" w:pos="680"/>
        </w:tabs>
        <w:ind w:left="680" w:hanging="340"/>
      </w:pPr>
      <w:rPr>
        <w:rFonts w:ascii="Verdana" w:hAnsi="Verdana" w:hint="default"/>
        <w:sz w:val="22"/>
        <w:szCs w:val="22"/>
      </w:rPr>
    </w:lvl>
    <w:lvl w:ilvl="2">
      <w:start w:val="1"/>
      <w:numFmt w:val="bullet"/>
      <w:lvlText w:val="▫"/>
      <w:lvlJc w:val="left"/>
      <w:pPr>
        <w:tabs>
          <w:tab w:val="num" w:pos="1021"/>
        </w:tabs>
        <w:ind w:left="1021" w:hanging="341"/>
      </w:pPr>
      <w:rPr>
        <w:rFonts w:ascii="Verdana" w:hAnsi="Verdana" w:hint="default"/>
        <w:sz w:val="22"/>
        <w:szCs w:val="22"/>
      </w:rPr>
    </w:lvl>
    <w:lvl w:ilvl="3">
      <w:start w:val="1"/>
      <w:numFmt w:val="bullet"/>
      <w:lvlText w:val="▫"/>
      <w:lvlJc w:val="left"/>
      <w:pPr>
        <w:tabs>
          <w:tab w:val="num" w:pos="1361"/>
        </w:tabs>
        <w:ind w:left="1361" w:hanging="340"/>
      </w:pPr>
      <w:rPr>
        <w:rFonts w:ascii="Verdana" w:hAnsi="Verdana" w:hint="default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288F39A8"/>
    <w:multiLevelType w:val="multilevel"/>
    <w:tmpl w:val="C64A825E"/>
    <w:lvl w:ilvl="0">
      <w:start w:val="1"/>
      <w:numFmt w:val="bullet"/>
      <w:lvlText w:val="▫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</w:rPr>
    </w:lvl>
    <w:lvl w:ilvl="1">
      <w:start w:val="1"/>
      <w:numFmt w:val="bullet"/>
      <w:lvlText w:val="▫"/>
      <w:lvlJc w:val="left"/>
      <w:pPr>
        <w:tabs>
          <w:tab w:val="num" w:pos="567"/>
        </w:tabs>
        <w:ind w:left="567" w:hanging="283"/>
      </w:pPr>
      <w:rPr>
        <w:rFonts w:ascii="Verdana" w:hAnsi="Verdana" w:hint="default"/>
      </w:rPr>
    </w:lvl>
    <w:lvl w:ilvl="2">
      <w:start w:val="1"/>
      <w:numFmt w:val="bullet"/>
      <w:lvlText w:val="▫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</w:rPr>
    </w:lvl>
    <w:lvl w:ilvl="3">
      <w:start w:val="1"/>
      <w:numFmt w:val="bullet"/>
      <w:lvlText w:val="▫"/>
      <w:lvlJc w:val="left"/>
      <w:pPr>
        <w:tabs>
          <w:tab w:val="num" w:pos="1134"/>
        </w:tabs>
        <w:ind w:left="1134" w:hanging="283"/>
      </w:pPr>
      <w:rPr>
        <w:rFonts w:ascii="Verdana" w:hAnsi="Verdana" w:hint="default"/>
      </w:rPr>
    </w:lvl>
    <w:lvl w:ilvl="4">
      <w:start w:val="1"/>
      <w:numFmt w:val="bullet"/>
      <w:lvlText w:val="▫"/>
      <w:lvlJc w:val="left"/>
      <w:pPr>
        <w:tabs>
          <w:tab w:val="num" w:pos="1418"/>
        </w:tabs>
        <w:ind w:left="1418" w:hanging="284"/>
      </w:pPr>
      <w:rPr>
        <w:rFonts w:ascii="Verdana" w:hAnsi="Verdana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31722B41"/>
    <w:multiLevelType w:val="hybridMultilevel"/>
    <w:tmpl w:val="DE8AEA5C"/>
    <w:lvl w:ilvl="0" w:tplc="A9D0FB8C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68E2AB6"/>
    <w:multiLevelType w:val="hybridMultilevel"/>
    <w:tmpl w:val="D47C4F22"/>
    <w:lvl w:ilvl="0" w:tplc="8368B4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370D84"/>
    <w:multiLevelType w:val="hybridMultilevel"/>
    <w:tmpl w:val="E5A692FA"/>
    <w:lvl w:ilvl="0" w:tplc="C4DE1B90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AAD333C"/>
    <w:multiLevelType w:val="multilevel"/>
    <w:tmpl w:val="9B4E8646"/>
    <w:lvl w:ilvl="0">
      <w:start w:val="1"/>
      <w:numFmt w:val="bullet"/>
      <w:lvlText w:val="▫"/>
      <w:lvlJc w:val="left"/>
      <w:pPr>
        <w:tabs>
          <w:tab w:val="num" w:pos="568"/>
        </w:tabs>
        <w:ind w:left="568" w:hanging="284"/>
      </w:pPr>
      <w:rPr>
        <w:rFonts w:ascii="Verdana" w:hAnsi="Verdana" w:hint="default"/>
        <w:sz w:val="22"/>
      </w:rPr>
    </w:lvl>
    <w:lvl w:ilvl="1">
      <w:start w:val="1"/>
      <w:numFmt w:val="bullet"/>
      <w:lvlText w:val="▫"/>
      <w:lvlJc w:val="left"/>
      <w:pPr>
        <w:tabs>
          <w:tab w:val="num" w:pos="851"/>
        </w:tabs>
        <w:ind w:left="851" w:hanging="283"/>
      </w:pPr>
      <w:rPr>
        <w:rFonts w:ascii="Verdana" w:hAnsi="Verdana" w:hint="default"/>
        <w:sz w:val="22"/>
        <w:szCs w:val="22"/>
      </w:rPr>
    </w:lvl>
    <w:lvl w:ilvl="2">
      <w:start w:val="1"/>
      <w:numFmt w:val="bullet"/>
      <w:lvlText w:val="▫"/>
      <w:lvlJc w:val="left"/>
      <w:pPr>
        <w:tabs>
          <w:tab w:val="num" w:pos="1135"/>
        </w:tabs>
        <w:ind w:left="1135" w:hanging="284"/>
      </w:pPr>
      <w:rPr>
        <w:rFonts w:ascii="Verdana" w:hAnsi="Verdana" w:hint="default"/>
        <w:sz w:val="22"/>
        <w:szCs w:val="22"/>
      </w:rPr>
    </w:lvl>
    <w:lvl w:ilvl="3">
      <w:start w:val="1"/>
      <w:numFmt w:val="bullet"/>
      <w:lvlText w:val="▫"/>
      <w:lvlJc w:val="left"/>
      <w:pPr>
        <w:tabs>
          <w:tab w:val="num" w:pos="1418"/>
        </w:tabs>
        <w:ind w:left="1418" w:hanging="283"/>
      </w:pPr>
      <w:rPr>
        <w:rFonts w:ascii="Verdana" w:hAnsi="Verdana" w:hint="default"/>
        <w:sz w:val="22"/>
        <w:szCs w:val="22"/>
      </w:rPr>
    </w:lvl>
    <w:lvl w:ilvl="4">
      <w:start w:val="1"/>
      <w:numFmt w:val="bullet"/>
      <w:lvlText w:val="▫"/>
      <w:lvlJc w:val="left"/>
      <w:pPr>
        <w:tabs>
          <w:tab w:val="num" w:pos="1702"/>
        </w:tabs>
        <w:ind w:left="1702" w:hanging="284"/>
      </w:pPr>
      <w:rPr>
        <w:rFonts w:ascii="Verdana" w:hAnsi="Verdana" w:hint="default"/>
      </w:rPr>
    </w:lvl>
    <w:lvl w:ilvl="5">
      <w:start w:val="1"/>
      <w:numFmt w:val="decimal"/>
      <w:lvlText w:val="%1.%2.%3.%4.%5.%6."/>
      <w:lvlJc w:val="left"/>
      <w:pPr>
        <w:tabs>
          <w:tab w:val="num" w:pos="388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0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6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84"/>
        </w:tabs>
        <w:ind w:left="4604" w:hanging="1440"/>
      </w:pPr>
      <w:rPr>
        <w:rFonts w:hint="default"/>
      </w:rPr>
    </w:lvl>
  </w:abstractNum>
  <w:abstractNum w:abstractNumId="16">
    <w:nsid w:val="4857687F"/>
    <w:multiLevelType w:val="multilevel"/>
    <w:tmpl w:val="041B001D"/>
    <w:numStyleLink w:val="LBBaseM"/>
  </w:abstractNum>
  <w:abstractNum w:abstractNumId="17">
    <w:nsid w:val="68722AE2"/>
    <w:multiLevelType w:val="hybridMultilevel"/>
    <w:tmpl w:val="C1F4393E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8887C62"/>
    <w:multiLevelType w:val="multilevel"/>
    <w:tmpl w:val="9B4E8646"/>
    <w:lvl w:ilvl="0">
      <w:start w:val="1"/>
      <w:numFmt w:val="bullet"/>
      <w:lvlText w:val="▫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sz w:val="22"/>
      </w:rPr>
    </w:lvl>
    <w:lvl w:ilvl="1">
      <w:start w:val="1"/>
      <w:numFmt w:val="bullet"/>
      <w:lvlText w:val="▫"/>
      <w:lvlJc w:val="left"/>
      <w:pPr>
        <w:tabs>
          <w:tab w:val="num" w:pos="567"/>
        </w:tabs>
        <w:ind w:left="567" w:hanging="283"/>
      </w:pPr>
      <w:rPr>
        <w:rFonts w:ascii="Verdana" w:hAnsi="Verdana" w:hint="default"/>
        <w:sz w:val="22"/>
        <w:szCs w:val="22"/>
      </w:rPr>
    </w:lvl>
    <w:lvl w:ilvl="2">
      <w:start w:val="1"/>
      <w:numFmt w:val="bullet"/>
      <w:lvlText w:val="▫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  <w:sz w:val="22"/>
        <w:szCs w:val="22"/>
      </w:rPr>
    </w:lvl>
    <w:lvl w:ilvl="3">
      <w:start w:val="1"/>
      <w:numFmt w:val="bullet"/>
      <w:lvlText w:val="▫"/>
      <w:lvlJc w:val="left"/>
      <w:pPr>
        <w:tabs>
          <w:tab w:val="num" w:pos="1134"/>
        </w:tabs>
        <w:ind w:left="1134" w:hanging="283"/>
      </w:pPr>
      <w:rPr>
        <w:rFonts w:ascii="Verdana" w:hAnsi="Verdana" w:hint="default"/>
        <w:sz w:val="22"/>
        <w:szCs w:val="22"/>
      </w:rPr>
    </w:lvl>
    <w:lvl w:ilvl="4">
      <w:start w:val="1"/>
      <w:numFmt w:val="bullet"/>
      <w:lvlText w:val="▫"/>
      <w:lvlJc w:val="left"/>
      <w:pPr>
        <w:tabs>
          <w:tab w:val="num" w:pos="1418"/>
        </w:tabs>
        <w:ind w:left="1418" w:hanging="284"/>
      </w:pPr>
      <w:rPr>
        <w:rFonts w:ascii="Verdana" w:hAnsi="Verdana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9">
    <w:nsid w:val="69035C36"/>
    <w:multiLevelType w:val="multilevel"/>
    <w:tmpl w:val="D33431C4"/>
    <w:lvl w:ilvl="0">
      <w:start w:val="1"/>
      <w:numFmt w:val="bullet"/>
      <w:lvlText w:val="▫"/>
      <w:lvlJc w:val="left"/>
      <w:pPr>
        <w:tabs>
          <w:tab w:val="num" w:pos="680"/>
        </w:tabs>
        <w:ind w:left="680" w:hanging="340"/>
      </w:pPr>
      <w:rPr>
        <w:rFonts w:ascii="Verdana" w:hAnsi="Verdana" w:hint="default"/>
        <w:sz w:val="22"/>
      </w:rPr>
    </w:lvl>
    <w:lvl w:ilvl="1">
      <w:numFmt w:val="bullet"/>
      <w:lvlText w:val="▫"/>
      <w:lvlJc w:val="left"/>
      <w:pPr>
        <w:tabs>
          <w:tab w:val="num" w:pos="1020"/>
        </w:tabs>
        <w:ind w:left="1020" w:hanging="340"/>
      </w:pPr>
      <w:rPr>
        <w:rFonts w:ascii="Verdana" w:hAnsi="Verdana" w:hint="default"/>
        <w:sz w:val="22"/>
        <w:szCs w:val="22"/>
      </w:rPr>
    </w:lvl>
    <w:lvl w:ilvl="2">
      <w:start w:val="1"/>
      <w:numFmt w:val="bullet"/>
      <w:lvlText w:val="▫"/>
      <w:lvlJc w:val="left"/>
      <w:pPr>
        <w:tabs>
          <w:tab w:val="num" w:pos="1361"/>
        </w:tabs>
        <w:ind w:left="1463" w:hanging="443"/>
      </w:pPr>
      <w:rPr>
        <w:rFonts w:ascii="Verdana" w:hAnsi="Verdana" w:hint="default"/>
        <w:sz w:val="22"/>
        <w:szCs w:val="22"/>
      </w:rPr>
    </w:lvl>
    <w:lvl w:ilvl="3">
      <w:start w:val="1"/>
      <w:numFmt w:val="bullet"/>
      <w:lvlText w:val="▫"/>
      <w:lvlJc w:val="left"/>
      <w:pPr>
        <w:tabs>
          <w:tab w:val="num" w:pos="1701"/>
        </w:tabs>
        <w:ind w:left="1701" w:hanging="340"/>
      </w:pPr>
      <w:rPr>
        <w:rFonts w:ascii="Verdana" w:hAnsi="Verdana" w:hint="default"/>
        <w:sz w:val="22"/>
        <w:szCs w:val="22"/>
      </w:rPr>
    </w:lvl>
    <w:lvl w:ilvl="4">
      <w:start w:val="1"/>
      <w:numFmt w:val="bullet"/>
      <w:lvlText w:val="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</w:abstractNum>
  <w:abstractNum w:abstractNumId="20">
    <w:nsid w:val="70E430E4"/>
    <w:multiLevelType w:val="hybridMultilevel"/>
    <w:tmpl w:val="A886BD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373CD0"/>
    <w:multiLevelType w:val="multilevel"/>
    <w:tmpl w:val="D33431C4"/>
    <w:lvl w:ilvl="0">
      <w:start w:val="1"/>
      <w:numFmt w:val="bullet"/>
      <w:lvlText w:val="▫"/>
      <w:lvlJc w:val="left"/>
      <w:pPr>
        <w:tabs>
          <w:tab w:val="num" w:pos="680"/>
        </w:tabs>
        <w:ind w:left="680" w:hanging="340"/>
      </w:pPr>
      <w:rPr>
        <w:rFonts w:ascii="Verdana" w:hAnsi="Verdana" w:hint="default"/>
        <w:sz w:val="22"/>
      </w:rPr>
    </w:lvl>
    <w:lvl w:ilvl="1">
      <w:numFmt w:val="bullet"/>
      <w:lvlText w:val="▫"/>
      <w:lvlJc w:val="left"/>
      <w:pPr>
        <w:tabs>
          <w:tab w:val="num" w:pos="1020"/>
        </w:tabs>
        <w:ind w:left="1020" w:hanging="340"/>
      </w:pPr>
      <w:rPr>
        <w:rFonts w:ascii="Verdana" w:hAnsi="Verdana" w:hint="default"/>
        <w:sz w:val="22"/>
        <w:szCs w:val="22"/>
      </w:rPr>
    </w:lvl>
    <w:lvl w:ilvl="2">
      <w:start w:val="1"/>
      <w:numFmt w:val="bullet"/>
      <w:lvlText w:val="▫"/>
      <w:lvlJc w:val="left"/>
      <w:pPr>
        <w:tabs>
          <w:tab w:val="num" w:pos="1361"/>
        </w:tabs>
        <w:ind w:left="1463" w:hanging="443"/>
      </w:pPr>
      <w:rPr>
        <w:rFonts w:ascii="Verdana" w:hAnsi="Verdana" w:hint="default"/>
        <w:sz w:val="22"/>
        <w:szCs w:val="22"/>
      </w:rPr>
    </w:lvl>
    <w:lvl w:ilvl="3">
      <w:start w:val="1"/>
      <w:numFmt w:val="bullet"/>
      <w:lvlText w:val="▫"/>
      <w:lvlJc w:val="left"/>
      <w:pPr>
        <w:tabs>
          <w:tab w:val="num" w:pos="1701"/>
        </w:tabs>
        <w:ind w:left="1701" w:hanging="340"/>
      </w:pPr>
      <w:rPr>
        <w:rFonts w:ascii="Verdana" w:hAnsi="Verdana" w:hint="default"/>
        <w:sz w:val="22"/>
        <w:szCs w:val="22"/>
      </w:rPr>
    </w:lvl>
    <w:lvl w:ilvl="4">
      <w:start w:val="1"/>
      <w:numFmt w:val="bullet"/>
      <w:lvlText w:val="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19"/>
  </w:num>
  <w:num w:numId="3">
    <w:abstractNumId w:val="21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11"/>
  </w:num>
  <w:num w:numId="9">
    <w:abstractNumId w:val="18"/>
  </w:num>
  <w:num w:numId="10">
    <w:abstractNumId w:val="0"/>
  </w:num>
  <w:num w:numId="11">
    <w:abstractNumId w:val="10"/>
  </w:num>
  <w:num w:numId="12">
    <w:abstractNumId w:val="15"/>
  </w:num>
  <w:num w:numId="13">
    <w:abstractNumId w:val="9"/>
  </w:num>
  <w:num w:numId="14">
    <w:abstractNumId w:val="1"/>
  </w:num>
  <w:num w:numId="15">
    <w:abstractNumId w:val="14"/>
  </w:num>
  <w:num w:numId="16">
    <w:abstractNumId w:val="12"/>
  </w:num>
  <w:num w:numId="17">
    <w:abstractNumId w:val="7"/>
  </w:num>
  <w:num w:numId="18">
    <w:abstractNumId w:val="16"/>
  </w:num>
  <w:num w:numId="19">
    <w:abstractNumId w:val="4"/>
  </w:num>
  <w:num w:numId="20">
    <w:abstractNumId w:val="13"/>
  </w:num>
  <w:num w:numId="21">
    <w:abstractNumId w:val="20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799"/>
    <w:rsid w:val="00001DA0"/>
    <w:rsid w:val="00006796"/>
    <w:rsid w:val="00010316"/>
    <w:rsid w:val="0001339A"/>
    <w:rsid w:val="00017F37"/>
    <w:rsid w:val="00027DCA"/>
    <w:rsid w:val="0003741D"/>
    <w:rsid w:val="0004360C"/>
    <w:rsid w:val="00047E77"/>
    <w:rsid w:val="000511EE"/>
    <w:rsid w:val="000518C9"/>
    <w:rsid w:val="000537A7"/>
    <w:rsid w:val="00057F6A"/>
    <w:rsid w:val="00071B5C"/>
    <w:rsid w:val="000746D9"/>
    <w:rsid w:val="00080943"/>
    <w:rsid w:val="000A1807"/>
    <w:rsid w:val="000A1DFC"/>
    <w:rsid w:val="000A3741"/>
    <w:rsid w:val="000A42A0"/>
    <w:rsid w:val="000B034D"/>
    <w:rsid w:val="000B0668"/>
    <w:rsid w:val="000B2C42"/>
    <w:rsid w:val="000B4DB4"/>
    <w:rsid w:val="000D6626"/>
    <w:rsid w:val="000D68D5"/>
    <w:rsid w:val="000E24B6"/>
    <w:rsid w:val="000F3CF0"/>
    <w:rsid w:val="00100CDA"/>
    <w:rsid w:val="00103E8C"/>
    <w:rsid w:val="00107BD3"/>
    <w:rsid w:val="001237BF"/>
    <w:rsid w:val="00125179"/>
    <w:rsid w:val="00125924"/>
    <w:rsid w:val="0013491E"/>
    <w:rsid w:val="001362CE"/>
    <w:rsid w:val="00143962"/>
    <w:rsid w:val="0015064A"/>
    <w:rsid w:val="00154391"/>
    <w:rsid w:val="00154C6F"/>
    <w:rsid w:val="00166191"/>
    <w:rsid w:val="001711D8"/>
    <w:rsid w:val="00182270"/>
    <w:rsid w:val="00190CF9"/>
    <w:rsid w:val="001960BF"/>
    <w:rsid w:val="001964E9"/>
    <w:rsid w:val="001A76FE"/>
    <w:rsid w:val="001C49B1"/>
    <w:rsid w:val="001D7775"/>
    <w:rsid w:val="001E00FF"/>
    <w:rsid w:val="001E6DE3"/>
    <w:rsid w:val="001F44DB"/>
    <w:rsid w:val="00202FD1"/>
    <w:rsid w:val="00210956"/>
    <w:rsid w:val="002258D9"/>
    <w:rsid w:val="00240B7B"/>
    <w:rsid w:val="00260BF2"/>
    <w:rsid w:val="00272EF8"/>
    <w:rsid w:val="002752E2"/>
    <w:rsid w:val="0027713A"/>
    <w:rsid w:val="00280808"/>
    <w:rsid w:val="00281C91"/>
    <w:rsid w:val="00291187"/>
    <w:rsid w:val="002916AC"/>
    <w:rsid w:val="00291955"/>
    <w:rsid w:val="00295987"/>
    <w:rsid w:val="002979AE"/>
    <w:rsid w:val="002A30C9"/>
    <w:rsid w:val="002B081B"/>
    <w:rsid w:val="002B6198"/>
    <w:rsid w:val="002C52A1"/>
    <w:rsid w:val="002C5BEE"/>
    <w:rsid w:val="002C61D8"/>
    <w:rsid w:val="002D1753"/>
    <w:rsid w:val="002D6DC8"/>
    <w:rsid w:val="002E4179"/>
    <w:rsid w:val="002E7834"/>
    <w:rsid w:val="002F1829"/>
    <w:rsid w:val="00301BAB"/>
    <w:rsid w:val="00306B20"/>
    <w:rsid w:val="0031706F"/>
    <w:rsid w:val="00324B86"/>
    <w:rsid w:val="0033439A"/>
    <w:rsid w:val="00334A6B"/>
    <w:rsid w:val="003362D6"/>
    <w:rsid w:val="00343476"/>
    <w:rsid w:val="00345B52"/>
    <w:rsid w:val="003467E7"/>
    <w:rsid w:val="00357749"/>
    <w:rsid w:val="003747B1"/>
    <w:rsid w:val="00377287"/>
    <w:rsid w:val="00381125"/>
    <w:rsid w:val="00390BB6"/>
    <w:rsid w:val="003946D2"/>
    <w:rsid w:val="003A3665"/>
    <w:rsid w:val="003A5048"/>
    <w:rsid w:val="003B1F0F"/>
    <w:rsid w:val="003C5EAD"/>
    <w:rsid w:val="003C6D08"/>
    <w:rsid w:val="003D1B15"/>
    <w:rsid w:val="003E0A96"/>
    <w:rsid w:val="003F2810"/>
    <w:rsid w:val="003F7582"/>
    <w:rsid w:val="004000C2"/>
    <w:rsid w:val="00413527"/>
    <w:rsid w:val="00427252"/>
    <w:rsid w:val="00427560"/>
    <w:rsid w:val="0043340D"/>
    <w:rsid w:val="0043541F"/>
    <w:rsid w:val="00441965"/>
    <w:rsid w:val="004512F3"/>
    <w:rsid w:val="004554F5"/>
    <w:rsid w:val="00455851"/>
    <w:rsid w:val="00456783"/>
    <w:rsid w:val="004575AA"/>
    <w:rsid w:val="00460D8F"/>
    <w:rsid w:val="004677EE"/>
    <w:rsid w:val="0047254F"/>
    <w:rsid w:val="004863C5"/>
    <w:rsid w:val="004930D8"/>
    <w:rsid w:val="004A7798"/>
    <w:rsid w:val="004B5278"/>
    <w:rsid w:val="004B76A7"/>
    <w:rsid w:val="004C2DD8"/>
    <w:rsid w:val="004C32F2"/>
    <w:rsid w:val="004C5132"/>
    <w:rsid w:val="004D1E04"/>
    <w:rsid w:val="004D39A3"/>
    <w:rsid w:val="004D3D5E"/>
    <w:rsid w:val="004D7412"/>
    <w:rsid w:val="004E70E0"/>
    <w:rsid w:val="0050100A"/>
    <w:rsid w:val="00507624"/>
    <w:rsid w:val="0051409D"/>
    <w:rsid w:val="0051479C"/>
    <w:rsid w:val="005215C8"/>
    <w:rsid w:val="00522269"/>
    <w:rsid w:val="005250A7"/>
    <w:rsid w:val="00525ACB"/>
    <w:rsid w:val="0053488E"/>
    <w:rsid w:val="00534ECD"/>
    <w:rsid w:val="0054445C"/>
    <w:rsid w:val="00553099"/>
    <w:rsid w:val="00553CCA"/>
    <w:rsid w:val="005555B9"/>
    <w:rsid w:val="005576C7"/>
    <w:rsid w:val="00565F6D"/>
    <w:rsid w:val="00570493"/>
    <w:rsid w:val="0058027C"/>
    <w:rsid w:val="005832F6"/>
    <w:rsid w:val="005B406D"/>
    <w:rsid w:val="005D2E63"/>
    <w:rsid w:val="005D364D"/>
    <w:rsid w:val="005E19C7"/>
    <w:rsid w:val="005E3599"/>
    <w:rsid w:val="005F29D9"/>
    <w:rsid w:val="005F5117"/>
    <w:rsid w:val="00625AAA"/>
    <w:rsid w:val="00625B12"/>
    <w:rsid w:val="0062640D"/>
    <w:rsid w:val="00633CD1"/>
    <w:rsid w:val="00643056"/>
    <w:rsid w:val="006501FD"/>
    <w:rsid w:val="00654503"/>
    <w:rsid w:val="006554E1"/>
    <w:rsid w:val="00657BB2"/>
    <w:rsid w:val="00660FBB"/>
    <w:rsid w:val="00664AA2"/>
    <w:rsid w:val="00675B51"/>
    <w:rsid w:val="00690372"/>
    <w:rsid w:val="0069129A"/>
    <w:rsid w:val="00694F3B"/>
    <w:rsid w:val="00695FEC"/>
    <w:rsid w:val="006A4D09"/>
    <w:rsid w:val="006A544B"/>
    <w:rsid w:val="006A5674"/>
    <w:rsid w:val="006A6D03"/>
    <w:rsid w:val="006B1F07"/>
    <w:rsid w:val="006B73C1"/>
    <w:rsid w:val="006B7918"/>
    <w:rsid w:val="006C056B"/>
    <w:rsid w:val="006D1DAE"/>
    <w:rsid w:val="006D734D"/>
    <w:rsid w:val="006E0B2C"/>
    <w:rsid w:val="006E6E99"/>
    <w:rsid w:val="00722314"/>
    <w:rsid w:val="00730853"/>
    <w:rsid w:val="00731956"/>
    <w:rsid w:val="00741DD8"/>
    <w:rsid w:val="007434F7"/>
    <w:rsid w:val="0075213A"/>
    <w:rsid w:val="007556FF"/>
    <w:rsid w:val="00756857"/>
    <w:rsid w:val="007602DB"/>
    <w:rsid w:val="00760EC2"/>
    <w:rsid w:val="00767E3F"/>
    <w:rsid w:val="00775F2E"/>
    <w:rsid w:val="00782298"/>
    <w:rsid w:val="00782DE3"/>
    <w:rsid w:val="00785BD0"/>
    <w:rsid w:val="00785C30"/>
    <w:rsid w:val="00785FCE"/>
    <w:rsid w:val="00790230"/>
    <w:rsid w:val="00791E31"/>
    <w:rsid w:val="007A0209"/>
    <w:rsid w:val="007A4E8A"/>
    <w:rsid w:val="007B40B1"/>
    <w:rsid w:val="007B483F"/>
    <w:rsid w:val="007B6BEC"/>
    <w:rsid w:val="007C3079"/>
    <w:rsid w:val="007C39FA"/>
    <w:rsid w:val="007D108D"/>
    <w:rsid w:val="007D1FB2"/>
    <w:rsid w:val="007D4AB5"/>
    <w:rsid w:val="007F113F"/>
    <w:rsid w:val="00806FF7"/>
    <w:rsid w:val="008124E8"/>
    <w:rsid w:val="008128CD"/>
    <w:rsid w:val="00825160"/>
    <w:rsid w:val="00826F44"/>
    <w:rsid w:val="00827016"/>
    <w:rsid w:val="00835793"/>
    <w:rsid w:val="008373E4"/>
    <w:rsid w:val="00857D59"/>
    <w:rsid w:val="008644E6"/>
    <w:rsid w:val="00872618"/>
    <w:rsid w:val="008775AF"/>
    <w:rsid w:val="00877EAB"/>
    <w:rsid w:val="00886B9B"/>
    <w:rsid w:val="00893046"/>
    <w:rsid w:val="00896E46"/>
    <w:rsid w:val="008A0A71"/>
    <w:rsid w:val="008A63F2"/>
    <w:rsid w:val="008B3ABA"/>
    <w:rsid w:val="008B43AB"/>
    <w:rsid w:val="008E095F"/>
    <w:rsid w:val="008E3B81"/>
    <w:rsid w:val="008F7592"/>
    <w:rsid w:val="00902096"/>
    <w:rsid w:val="0090313B"/>
    <w:rsid w:val="00911F57"/>
    <w:rsid w:val="0091334C"/>
    <w:rsid w:val="00914754"/>
    <w:rsid w:val="00915247"/>
    <w:rsid w:val="00917295"/>
    <w:rsid w:val="0092333D"/>
    <w:rsid w:val="0092705F"/>
    <w:rsid w:val="00927262"/>
    <w:rsid w:val="00930CD1"/>
    <w:rsid w:val="009358A7"/>
    <w:rsid w:val="00937CA5"/>
    <w:rsid w:val="00953BAF"/>
    <w:rsid w:val="009602EC"/>
    <w:rsid w:val="00960C5C"/>
    <w:rsid w:val="0096356C"/>
    <w:rsid w:val="009711BF"/>
    <w:rsid w:val="00976900"/>
    <w:rsid w:val="00980E0E"/>
    <w:rsid w:val="009848BB"/>
    <w:rsid w:val="009A15D3"/>
    <w:rsid w:val="009A7D7D"/>
    <w:rsid w:val="009B7479"/>
    <w:rsid w:val="009C3CD7"/>
    <w:rsid w:val="009D312D"/>
    <w:rsid w:val="009D4418"/>
    <w:rsid w:val="009D61FC"/>
    <w:rsid w:val="009E38E9"/>
    <w:rsid w:val="009E6173"/>
    <w:rsid w:val="00A051CC"/>
    <w:rsid w:val="00A11092"/>
    <w:rsid w:val="00A138FD"/>
    <w:rsid w:val="00A16414"/>
    <w:rsid w:val="00A207C8"/>
    <w:rsid w:val="00A21389"/>
    <w:rsid w:val="00A23BD8"/>
    <w:rsid w:val="00A25DB9"/>
    <w:rsid w:val="00A25F0F"/>
    <w:rsid w:val="00A30BD7"/>
    <w:rsid w:val="00A316F8"/>
    <w:rsid w:val="00A34440"/>
    <w:rsid w:val="00A40284"/>
    <w:rsid w:val="00A4234A"/>
    <w:rsid w:val="00A45428"/>
    <w:rsid w:val="00A459B9"/>
    <w:rsid w:val="00A46FD3"/>
    <w:rsid w:val="00A56501"/>
    <w:rsid w:val="00A56935"/>
    <w:rsid w:val="00A57100"/>
    <w:rsid w:val="00A6246F"/>
    <w:rsid w:val="00A63765"/>
    <w:rsid w:val="00A8087A"/>
    <w:rsid w:val="00A81669"/>
    <w:rsid w:val="00A90DE3"/>
    <w:rsid w:val="00AC0FD8"/>
    <w:rsid w:val="00AC5C6F"/>
    <w:rsid w:val="00AE08F3"/>
    <w:rsid w:val="00AE0FC2"/>
    <w:rsid w:val="00B006E9"/>
    <w:rsid w:val="00B045A0"/>
    <w:rsid w:val="00B063E9"/>
    <w:rsid w:val="00B10179"/>
    <w:rsid w:val="00B10EEC"/>
    <w:rsid w:val="00B24105"/>
    <w:rsid w:val="00B27E35"/>
    <w:rsid w:val="00B33122"/>
    <w:rsid w:val="00B34935"/>
    <w:rsid w:val="00B41659"/>
    <w:rsid w:val="00B45CE5"/>
    <w:rsid w:val="00B51359"/>
    <w:rsid w:val="00B51C65"/>
    <w:rsid w:val="00B568BA"/>
    <w:rsid w:val="00B705EB"/>
    <w:rsid w:val="00B728C8"/>
    <w:rsid w:val="00B73EC9"/>
    <w:rsid w:val="00B74201"/>
    <w:rsid w:val="00B909B1"/>
    <w:rsid w:val="00B9688A"/>
    <w:rsid w:val="00BA2C68"/>
    <w:rsid w:val="00BA35C4"/>
    <w:rsid w:val="00BA7CA1"/>
    <w:rsid w:val="00BB2EEF"/>
    <w:rsid w:val="00BB3208"/>
    <w:rsid w:val="00BB4C3A"/>
    <w:rsid w:val="00BB6033"/>
    <w:rsid w:val="00BC59BD"/>
    <w:rsid w:val="00BC664E"/>
    <w:rsid w:val="00BD36B8"/>
    <w:rsid w:val="00BD3CC9"/>
    <w:rsid w:val="00BE056B"/>
    <w:rsid w:val="00BE1245"/>
    <w:rsid w:val="00BF07BE"/>
    <w:rsid w:val="00BF1C0C"/>
    <w:rsid w:val="00BF7AD8"/>
    <w:rsid w:val="00C00FD7"/>
    <w:rsid w:val="00C0508F"/>
    <w:rsid w:val="00C05F05"/>
    <w:rsid w:val="00C07FAC"/>
    <w:rsid w:val="00C10857"/>
    <w:rsid w:val="00C14075"/>
    <w:rsid w:val="00C34966"/>
    <w:rsid w:val="00C43882"/>
    <w:rsid w:val="00C44A20"/>
    <w:rsid w:val="00C458FD"/>
    <w:rsid w:val="00C52C9D"/>
    <w:rsid w:val="00C531F7"/>
    <w:rsid w:val="00C53546"/>
    <w:rsid w:val="00C55993"/>
    <w:rsid w:val="00C60F9D"/>
    <w:rsid w:val="00C73C15"/>
    <w:rsid w:val="00C74B1B"/>
    <w:rsid w:val="00C8173F"/>
    <w:rsid w:val="00C859E3"/>
    <w:rsid w:val="00C862F3"/>
    <w:rsid w:val="00C8652C"/>
    <w:rsid w:val="00C94334"/>
    <w:rsid w:val="00CA02C7"/>
    <w:rsid w:val="00CB77CB"/>
    <w:rsid w:val="00CC1BDC"/>
    <w:rsid w:val="00CC4D5D"/>
    <w:rsid w:val="00CD3F3C"/>
    <w:rsid w:val="00CD4509"/>
    <w:rsid w:val="00CE0473"/>
    <w:rsid w:val="00CE2DB6"/>
    <w:rsid w:val="00CE5FA3"/>
    <w:rsid w:val="00CF76F9"/>
    <w:rsid w:val="00D01B13"/>
    <w:rsid w:val="00D02EF8"/>
    <w:rsid w:val="00D124F2"/>
    <w:rsid w:val="00D16027"/>
    <w:rsid w:val="00D2231F"/>
    <w:rsid w:val="00D23A33"/>
    <w:rsid w:val="00D26B4F"/>
    <w:rsid w:val="00D3111B"/>
    <w:rsid w:val="00D408F1"/>
    <w:rsid w:val="00D41263"/>
    <w:rsid w:val="00D477D2"/>
    <w:rsid w:val="00D51D5D"/>
    <w:rsid w:val="00D55E18"/>
    <w:rsid w:val="00D60F89"/>
    <w:rsid w:val="00D66411"/>
    <w:rsid w:val="00D7177D"/>
    <w:rsid w:val="00D77189"/>
    <w:rsid w:val="00D83F4B"/>
    <w:rsid w:val="00D85A1A"/>
    <w:rsid w:val="00D92E72"/>
    <w:rsid w:val="00D97121"/>
    <w:rsid w:val="00DA10B8"/>
    <w:rsid w:val="00DA20A7"/>
    <w:rsid w:val="00DA43EC"/>
    <w:rsid w:val="00DB0654"/>
    <w:rsid w:val="00DC0299"/>
    <w:rsid w:val="00DC54C1"/>
    <w:rsid w:val="00DC677E"/>
    <w:rsid w:val="00DE075D"/>
    <w:rsid w:val="00DF04CD"/>
    <w:rsid w:val="00E17FC0"/>
    <w:rsid w:val="00E23279"/>
    <w:rsid w:val="00E37C3A"/>
    <w:rsid w:val="00E50681"/>
    <w:rsid w:val="00E51B20"/>
    <w:rsid w:val="00E520DD"/>
    <w:rsid w:val="00E5617C"/>
    <w:rsid w:val="00E611B0"/>
    <w:rsid w:val="00E72799"/>
    <w:rsid w:val="00E73356"/>
    <w:rsid w:val="00E77D7F"/>
    <w:rsid w:val="00E816D2"/>
    <w:rsid w:val="00E81C71"/>
    <w:rsid w:val="00E84B58"/>
    <w:rsid w:val="00E901B6"/>
    <w:rsid w:val="00E92279"/>
    <w:rsid w:val="00E956DD"/>
    <w:rsid w:val="00EA11E9"/>
    <w:rsid w:val="00EA2A46"/>
    <w:rsid w:val="00EA39A6"/>
    <w:rsid w:val="00EB3FD8"/>
    <w:rsid w:val="00EB5F0D"/>
    <w:rsid w:val="00EB6C56"/>
    <w:rsid w:val="00EC01AB"/>
    <w:rsid w:val="00EC0351"/>
    <w:rsid w:val="00EC09F1"/>
    <w:rsid w:val="00EC7A98"/>
    <w:rsid w:val="00ED2CE0"/>
    <w:rsid w:val="00ED4817"/>
    <w:rsid w:val="00F0378A"/>
    <w:rsid w:val="00F16F76"/>
    <w:rsid w:val="00F2588E"/>
    <w:rsid w:val="00F33B8F"/>
    <w:rsid w:val="00F37824"/>
    <w:rsid w:val="00F42E8D"/>
    <w:rsid w:val="00F522E8"/>
    <w:rsid w:val="00F5499A"/>
    <w:rsid w:val="00F55F5A"/>
    <w:rsid w:val="00F82292"/>
    <w:rsid w:val="00F8593D"/>
    <w:rsid w:val="00FA331C"/>
    <w:rsid w:val="00FB3AEA"/>
    <w:rsid w:val="00FC121D"/>
    <w:rsid w:val="00FD7DAF"/>
    <w:rsid w:val="00FE4209"/>
    <w:rsid w:val="00FE5816"/>
    <w:rsid w:val="00FF4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6D898F7-8BE2-41EB-8980-690DE1A85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3099"/>
    <w:rPr>
      <w:rFonts w:ascii="Verdana" w:hAnsi="Verdana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E727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rsid w:val="00E72799"/>
    <w:pPr>
      <w:tabs>
        <w:tab w:val="center" w:pos="4536"/>
        <w:tab w:val="right" w:pos="9072"/>
      </w:tabs>
    </w:pPr>
  </w:style>
  <w:style w:type="table" w:styleId="Mriekatabuky">
    <w:name w:val="Table Grid"/>
    <w:basedOn w:val="Normlnatabuka"/>
    <w:rsid w:val="00E72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">
    <w:name w:val="Normální"/>
    <w:rsid w:val="001237BF"/>
    <w:pPr>
      <w:widowControl w:val="0"/>
    </w:pPr>
    <w:rPr>
      <w:rFonts w:ascii="Arial" w:hAnsi="Arial"/>
      <w:snapToGrid w:val="0"/>
      <w:sz w:val="22"/>
    </w:rPr>
  </w:style>
  <w:style w:type="character" w:customStyle="1" w:styleId="HlavikaChar">
    <w:name w:val="Hlavička Char"/>
    <w:basedOn w:val="Predvolenpsmoodseku"/>
    <w:link w:val="Hlavika"/>
    <w:rsid w:val="007B483F"/>
    <w:rPr>
      <w:rFonts w:ascii="Verdana" w:hAnsi="Verdana" w:cs="Arial"/>
      <w:sz w:val="22"/>
      <w:szCs w:val="22"/>
    </w:rPr>
  </w:style>
  <w:style w:type="paragraph" w:styleId="Textpoznmkypodiarou">
    <w:name w:val="footnote text"/>
    <w:basedOn w:val="Normlny"/>
    <w:link w:val="TextpoznmkypodiarouChar"/>
    <w:rsid w:val="00B41659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B41659"/>
    <w:rPr>
      <w:rFonts w:ascii="Verdana" w:hAnsi="Verdana" w:cs="Arial"/>
    </w:rPr>
  </w:style>
  <w:style w:type="character" w:styleId="Odkaznapoznmkupodiarou">
    <w:name w:val="footnote reference"/>
    <w:basedOn w:val="Predvolenpsmoodseku"/>
    <w:rsid w:val="00B41659"/>
    <w:rPr>
      <w:vertAlign w:val="superscript"/>
    </w:rPr>
  </w:style>
  <w:style w:type="numbering" w:customStyle="1" w:styleId="LBBaseM">
    <w:name w:val="LB Base M"/>
    <w:uiPriority w:val="99"/>
    <w:rsid w:val="00F16F76"/>
    <w:pPr>
      <w:numPr>
        <w:numId w:val="17"/>
      </w:numPr>
    </w:pPr>
  </w:style>
  <w:style w:type="character" w:customStyle="1" w:styleId="PtaChar">
    <w:name w:val="Päta Char"/>
    <w:basedOn w:val="Predvolenpsmoodseku"/>
    <w:link w:val="Pta"/>
    <w:rsid w:val="00F16F76"/>
    <w:rPr>
      <w:rFonts w:ascii="Verdana" w:hAnsi="Verdana" w:cs="Arial"/>
      <w:sz w:val="22"/>
      <w:szCs w:val="22"/>
    </w:rPr>
  </w:style>
  <w:style w:type="character" w:customStyle="1" w:styleId="num1">
    <w:name w:val="num1"/>
    <w:rsid w:val="004677EE"/>
    <w:rPr>
      <w:b/>
      <w:bCs/>
      <w:color w:val="303030"/>
    </w:rPr>
  </w:style>
  <w:style w:type="paragraph" w:styleId="Textvysvetlivky">
    <w:name w:val="endnote text"/>
    <w:basedOn w:val="Normlny"/>
    <w:link w:val="TextvysvetlivkyChar"/>
    <w:rsid w:val="00E23279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rsid w:val="00E23279"/>
    <w:rPr>
      <w:rFonts w:ascii="Verdana" w:hAnsi="Verdana" w:cs="Arial"/>
    </w:rPr>
  </w:style>
  <w:style w:type="character" w:styleId="Odkaznavysvetlivku">
    <w:name w:val="endnote reference"/>
    <w:basedOn w:val="Predvolenpsmoodseku"/>
    <w:rsid w:val="00E23279"/>
    <w:rPr>
      <w:vertAlign w:val="superscript"/>
    </w:rPr>
  </w:style>
  <w:style w:type="paragraph" w:styleId="Odsekzoznamu">
    <w:name w:val="List Paragraph"/>
    <w:basedOn w:val="Normlny"/>
    <w:uiPriority w:val="34"/>
    <w:qFormat/>
    <w:rsid w:val="001C49B1"/>
    <w:pPr>
      <w:ind w:left="720"/>
      <w:contextualSpacing/>
    </w:pPr>
  </w:style>
  <w:style w:type="paragraph" w:styleId="Textbubliny">
    <w:name w:val="Balloon Text"/>
    <w:basedOn w:val="Normlny"/>
    <w:link w:val="TextbublinyChar"/>
    <w:rsid w:val="00D02E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D02E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zakonypreludi.sk/zz/1998-17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1682</Words>
  <Characters>9589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09</vt:lpstr>
    </vt:vector>
  </TitlesOfParts>
  <Company>Hewlett-Packard</Company>
  <LinksUpToDate>false</LinksUpToDate>
  <CharactersWithSpaces>11249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</dc:title>
  <dc:creator>Briestenský</dc:creator>
  <cp:lastModifiedBy>Ing. Marián Findrik</cp:lastModifiedBy>
  <cp:revision>3</cp:revision>
  <cp:lastPrinted>2015-03-25T14:15:00Z</cp:lastPrinted>
  <dcterms:created xsi:type="dcterms:W3CDTF">2015-03-26T08:51:00Z</dcterms:created>
  <dcterms:modified xsi:type="dcterms:W3CDTF">2015-03-26T08:52:00Z</dcterms:modified>
</cp:coreProperties>
</file>